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fb" w:hAnsi="fb" w:eastAsia="fb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7 (2023) 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12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fb" w:hAnsi="fb" w:eastAsia="fb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562" w:after="0"/>
              <w:ind w:left="2" w:right="288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Deep learning models for automatic identi</w:t>
            </w:r>
            <w:r>
              <w:rPr>
                <w:rFonts w:ascii="fb" w:hAnsi="fb" w:eastAsia="fb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cation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of plant-parasitic nematode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Nabila Husna Shabrina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Ryukin Aranta Lika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Siwi Indarti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</w:p>
    <w:p>
      <w:pPr>
        <w:autoSpaceDN w:val="0"/>
        <w:autoSpaceDE w:val="0"/>
        <w:widowControl/>
        <w:spacing w:line="170" w:lineRule="exact" w:before="102" w:after="232"/>
        <w:ind w:left="2" w:right="316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Computer Engineering, Universitas Multimedia Nusantara, Jl. Scientia Boulevard, Tangerang 15111, Indonesia 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Plant Protection, Faculty of Agriculture, Universitas Gadjah Mada, Jl. Flora, Bulaksumur, Yogyakarta 55581, Indonesia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30"/>
        </w:trPr>
        <w:tc>
          <w:tcPr>
            <w:tcW w:type="dxa" w:w="2666"/>
            <w:gridSpan w:val="2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144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29 July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21 October 2022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30 December 2022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4 January 2023</w:t>
            </w:r>
          </w:p>
        </w:tc>
        <w:tc>
          <w:tcPr>
            <w:tcW w:type="dxa" w:w="7716"/>
            <w:tcBorders>
              <w:top w:sz="1.6000000000003638" w:val="single" w:color="#221F1F"/>
              <w:bottom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Plant-parasitic nematodes cause various diseases that can be fatal to the infected plants. It causes losses to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agricultural industry, such as crop failure and poor crop quality. Developing an accurate nematode classi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system is vital for pest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and control. Deep learning classi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techniques can help speed up Nem-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atode identi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as it can perform tasks directly from images. In the present study, four state-of-the-art deep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learning models (ResNet101v2, CoAtNet-0, Ef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- cientNetV2B0, and Ef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cientNetV2M) were evaluated in plant-</w:t>
            </w:r>
          </w:p>
        </w:tc>
      </w:tr>
      <w:tr>
        <w:trPr>
          <w:trHeight w:hRule="exact" w:val="1110"/>
        </w:trPr>
        <w:tc>
          <w:tcPr>
            <w:tcW w:type="dxa" w:w="2666"/>
            <w:gridSpan w:val="2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172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Augmentations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cations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Deep learning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Nematode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Optimization</w:t>
            </w:r>
          </w:p>
        </w:tc>
        <w:tc>
          <w:tcPr>
            <w:tcW w:type="dxa" w:w="7716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parasitic nematode classi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cation from microscopic image. The models were trained using a combination of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three different optimizers (Adam, SGD, dan RMSProp) and several data augmentation with image transforma-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tions, such as image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 xml:space="preserve"> fl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ip, blurring, noise addition, brightness, and contrast adjustment. The performance of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trained models was varied. Regarding test accuracy, Ef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cientNetV2B0 and Ef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cientNetV2M using RMSProp and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brightness augmentation give the best result of 97.94% However, the overall performance of Ef</w:t>
            </w:r>
            <w:r>
              <w:rPr>
                <w:w w:val="102.4728570665632"/>
                <w:rFonts w:ascii="fb" w:hAnsi="fb" w:eastAsia="fb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cientNetV2M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was superior, with 98.66% mean class accuracy, 97.99%F1 score, 98.26% average precision, and 97.94% average</w:t>
            </w:r>
          </w:p>
        </w:tc>
      </w:tr>
    </w:tbl>
    <w:p>
      <w:pPr>
        <w:autoSpaceDN w:val="0"/>
        <w:autoSpaceDE w:val="0"/>
        <w:widowControl/>
        <w:spacing w:line="176" w:lineRule="exact" w:before="6" w:after="0"/>
        <w:ind w:left="0" w:right="6740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recall.</w:t>
      </w:r>
    </w:p>
    <w:p>
      <w:pPr>
        <w:autoSpaceDN w:val="0"/>
        <w:autoSpaceDE w:val="0"/>
        <w:widowControl/>
        <w:spacing w:line="190" w:lineRule="exact" w:before="2" w:after="204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2023 The Authors. Publishing services by Elsevier B.V. on behalf of KeAi Communications Co.,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746"/>
        </w:trPr>
        <w:tc>
          <w:tcPr>
            <w:tcW w:type="dxa" w:w="3238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36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538" w:after="0"/>
              <w:ind w:left="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observation and classi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 of plant parasitic nematode is essential</w:t>
            </w:r>
          </w:p>
        </w:tc>
      </w:tr>
    </w:tbl>
    <w:p>
      <w:pPr>
        <w:autoSpaceDN w:val="0"/>
        <w:tabs>
          <w:tab w:pos="240" w:val="left"/>
          <w:tab w:pos="5360" w:val="left"/>
        </w:tabs>
        <w:autoSpaceDE w:val="0"/>
        <w:widowControl/>
        <w:spacing w:line="206" w:lineRule="exact" w:before="0" w:after="14"/>
        <w:ind w:left="2" w:right="0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pest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and control. Therefore, the development of auto-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Nematodes are one of the living things with very abundant and di-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matic image-based methods capable of identifying nematodes quickly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verse species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Abad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From the 26,000 types of nematodes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reliably is required.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ed, there are over 4100 plant- parasitic nematodes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Jones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Plant-parasitic nematodes are microorganisms that cause exten-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sive damage and substantial crop yield losses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De and Elsen,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will continue to threaten agricultural production since they are found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infect various plants, including food crops, horticulture, and estate.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Estimation of the world's economic crop losses caused by parasitic nem-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atodes may reach 80 billion USD. In Indonesia, nematodes problems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crease yearly since the most destructive plant-parasitic nematodes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potato, Globodera rostochiensis, was found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Indarti et al.,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fallowed their distribution become wider in potato growing areas.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New species of plant parasitic nematodes were also found in rice, garlic,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potato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Ajri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Indarti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Mutala'liah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parasitic nematodes are tiny life forms varying in size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shape. Due to their little measure and the assortment of genera, it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comes challenging to distinguish which sorts are shown in a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test. The current strategy may be a conventional one which is time-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consuming and helpless to error. Improvement technique for</w:t>
      </w:r>
    </w:p>
    <w:p>
      <w:pPr>
        <w:autoSpaceDN w:val="0"/>
        <w:autoSpaceDE w:val="0"/>
        <w:widowControl/>
        <w:spacing w:line="158" w:lineRule="exact" w:before="292" w:after="0"/>
        <w:ind w:left="108" w:right="0" w:firstLine="0"/>
        <w:jc w:val="left"/>
      </w:pP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author.</w:t>
      </w:r>
    </w:p>
    <w:p>
      <w:pPr>
        <w:autoSpaceDN w:val="0"/>
        <w:autoSpaceDE w:val="0"/>
        <w:widowControl/>
        <w:spacing w:line="156" w:lineRule="exact" w:before="14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nabila.husna@umn.ac.id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(N.H. Shabrina).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https://doi.org/10.1016/j.aiia.2022.12.002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Implementing deep learning techniques in image-based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became an alternative for speeding up the nematode's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process, as it is suitable for detecting discriminative nematodes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features and handling large specimens. Various deep learning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techniques are readily available (e.g., Keras and TensorFlow)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easy to implement. The deep learning techniques are also proven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recognize pests and diseases, such as in leaves, with high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providing suf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392"/>
        <w:ind w:left="168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Neural Networks (CNN) via transfer learning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implemented for multi-crop leaf disease image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This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posed research has achieved accuracy for grape and tomato leaf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by 98.40% and 95.71%, respectively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Paymode and Malode,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Data augmentation and extension of deep learning VGG-16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trained network model were applied for the multi-pest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Indonesian mango leaves image. The overall accuracy achieved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those training is 73% on the validation dataset and 76% for the testing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Kusrini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Improved CNN was built for the real-time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tection of apple leaf diseases. Using a dataset of 26,377 images of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eased apple leaves, the implementation of INAR-SSD (SSD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Inception module and Rainbow concatenation) gave a detection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2023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N.H. Shabrina, R.A. Lika and S. Indarti</w:t>
      </w:r>
    </w:p>
    <w:p>
      <w:pPr>
        <w:autoSpaceDN w:val="0"/>
        <w:autoSpaceDE w:val="0"/>
        <w:widowControl/>
        <w:spacing w:line="208" w:lineRule="exact" w:before="22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of 78.80% mAP on the dataset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Jiang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relation effect of several optimization techniques on CNN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olive disease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was also observed. It was found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highest rate in the experiment without data augmentation was 92.59%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222"/>
        <w:ind w:left="168" w:right="22" w:firstLine="2308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using several augmentation and optimizer function combina-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tions. The result was recorded and analyzed based on the metric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mance. The best performance is then deployed as a web-based system.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Raouhi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 Nematodes dataset</w:t>
      </w:r>
    </w:p>
    <w:p>
      <w:pPr>
        <w:autoSpaceDN w:val="0"/>
        <w:autoSpaceDE w:val="0"/>
        <w:widowControl/>
        <w:spacing w:line="204" w:lineRule="exact" w:before="12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 are several works implemented for nematodes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deep learning. Xception models were trained with different initial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2.2.1. Data collection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conditions on the dataset of various stages of nematodes (both juvenile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adult). It is found that the model with pretrained weights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ImageNet performed the best compared to random weight and no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weight initialization. However, due to hardware limitations, the authors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could not train better but heavier models, and the images in the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lack variation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Uhlemann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Another research focused on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creasing the availability of nematodes datasets to the public while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viding species recognition benchmarks by testing multiple state-of-the-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art deep learning models on the dataset. The dataset consists of 2769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nematodes samples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manually into 19 classes. From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benchmark, it is found that the ResNet family model has the highest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in terms of accuracy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 new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CNN model, de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ned as NemaNet, was used to identify a new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nematodes soybean crop in Brazil. The NemaNet model reached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96.99% accuracy, while the best fold was 98.03%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Abade et al., 2022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Previous research does not include many other nematodes species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commonly found in Indonesia. This research provides data that contains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species and assesses the performance of a state-of-the-art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deep learning model for use in Indonesia. This paper compares four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state-of-the-art deep learning models (ResNet101v2, CoAtNet-0,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cientNetV2B0,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cientNetV2M) trained on nematodes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species commonly found in Indonesian soil. Data augmentation was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employed to determine if image transformation can further increase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accuracy of the tested models. The effect of several optimizer func-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was also observed on the performance result. The contributions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the paper are listed as follows:</w:t>
      </w:r>
    </w:p>
    <w:p>
      <w:pPr>
        <w:autoSpaceDN w:val="0"/>
        <w:tabs>
          <w:tab w:pos="132" w:val="left"/>
        </w:tabs>
        <w:autoSpaceDE w:val="0"/>
        <w:widowControl/>
        <w:spacing w:line="208" w:lineRule="exact" w:before="108" w:after="8"/>
        <w:ind w:left="0" w:right="144" w:firstLine="0"/>
        <w:jc w:val="lef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build an additional image dataset for species of nematodes com-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monly found in Indonesia</w:t>
      </w:r>
      <w:r>
        <w:br/>
      </w: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provide model benchmark comparison for real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sys-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 implementation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10"/>
        </w:trPr>
        <w:tc>
          <w:tcPr>
            <w:tcW w:type="dxa" w:w="3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" w:after="0"/>
              <w:ind w:left="0" w:right="0" w:firstLine="0"/>
              <w:jc w:val="center"/>
            </w:pP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•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 To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implement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4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state-of-the-art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deep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learning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techniques</w:t>
            </w:r>
          </w:p>
        </w:tc>
      </w:tr>
    </w:tbl>
    <w:p>
      <w:pPr>
        <w:autoSpaceDN w:val="0"/>
        <w:tabs>
          <w:tab w:pos="134" w:val="left"/>
        </w:tabs>
        <w:autoSpaceDE w:val="0"/>
        <w:widowControl/>
        <w:spacing w:line="208" w:lineRule="exact" w:before="0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(ResNet101v2, CoAtNet-0,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cientNetV2B0,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cientNetV2M)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multi-class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plant-parasitic nematodes</w:t>
      </w:r>
      <w:r>
        <w:br/>
      </w: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evaluate the performance of 4 state-of-the-art deep learning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with respect to data augmentation and optimizer function</w:t>
      </w: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To design and develop a web application to classify plant-parasitic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nematodes</w:t>
      </w:r>
    </w:p>
    <w:p>
      <w:pPr>
        <w:autoSpaceDN w:val="0"/>
        <w:autoSpaceDE w:val="0"/>
        <w:widowControl/>
        <w:spacing w:line="210" w:lineRule="exact" w:before="52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structure of this paper is organized as follows.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Materials and Method, starting with the datasets and then describing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implemented deep learning architecture.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presents the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tailed Result and Discussion on the comparison of 4 state-of-the-art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models for multi-class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plant-parasitic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nematodes. Finally,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paper concludes with a remark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comparison and some perspective for future work.</w:t>
      </w:r>
    </w:p>
    <w:p>
      <w:pPr>
        <w:autoSpaceDN w:val="0"/>
        <w:autoSpaceDE w:val="0"/>
        <w:widowControl/>
        <w:spacing w:line="196" w:lineRule="exact" w:before="222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Materials and methods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 nematodes were collected from an infected agricultural plant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Indonesia to gather the required pictures. Nematodes were isolated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plant root and rhizosphere soil and then proceeded to the speci-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 for further observation. First, soil samples were extracted for nem-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atodes presence utilizing the adjusted Whitehead Tray method.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Nematodes extractions from root samples were cut into 1 mm pieces;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that point were laid on the channel paper on the nylon screen bol-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stered by the altered bucket, allowing water to join the root tests.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nematodes swimming out to the water were collected on the tubes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assist both morphological perceptions. The plunging was at room tem-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perature for 24 h. This method alluded to Whitehead Plate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Southey, 1986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with adjustment. Before further observation, nema-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todes were killed, and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xed with cooled Formalin Acetic Acid (FAA)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ferred to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Southey, 1986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Finally, the nematodes morphological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characters of each genus were observed using a light microscope Olym-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pus CX 31 with a magni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40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1000. The image was captured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optical connected with the microscope and laptop.</w:t>
      </w:r>
    </w:p>
    <w:p>
      <w:pPr>
        <w:autoSpaceDN w:val="0"/>
        <w:autoSpaceDE w:val="0"/>
        <w:widowControl/>
        <w:spacing w:line="208" w:lineRule="exact" w:before="8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 consists of 957 nematode samples that were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into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11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cations. This dataset represents nematodes commonly found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Indonesian soil.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some statistics of nematodes genus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distribution in the dataset. As shown in the given table, the genus distri-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bution is diverse. Genus with less than 65 images accounts for 45%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whole class. This happened due to the limited nematodes distribution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area and only a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host that could develop the nematode.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presents sample nematodes images from the dataset.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2.2.2. Data preprocessing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Obtained samples are then preprocessed with a similar method used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previous work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Lu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Samples were cropped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edge detection in an attempt to equalize which regions the nematodes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specimen exists in the image. This also reduces redundant information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cutting empty spaces. Samples were converted into grayscale images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since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is solely based on morphological features of the sam-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ples. All images are then resized to 224 × 224 to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the input size of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tested models. The data preprocessing steps are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6" w:after="12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2.2.3. Data augmentation process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augmentation processes often increase image diversity in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 by applying image manipulation techniques or synthetically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creating new data. This process aims to increase generalization, prevent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tting to the training dataset and lead to better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Shorten and Khoshgoftaar,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Common manipulation techniques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in data augmentation processes include image transformation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ipping, rotation, translation, noise addition, blurring, change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brightness, contrast, and other color space transformations. This will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crease the discriminative feature of each class that model needs to learn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not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t. Image manipulation techniques need to be chosen based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the nature of the sample, as some image transformations can result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contextually incorrect data that does not re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 the nature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 specimen. With the correct augmentation techniques, model per-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2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2.1. Proposed research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formance can be improved, especially on the dataset with imbalanced</w:t>
      </w:r>
    </w:p>
    <w:p>
      <w:pPr>
        <w:autoSpaceDN w:val="0"/>
        <w:autoSpaceDE w:val="0"/>
        <w:widowControl/>
        <w:spacing w:line="196" w:lineRule="exact" w:before="14" w:after="14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 distribution. However, the augmentation process increases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6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schematic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an overview work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for multi-class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plant-parasitic nematodes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Initially, plant-parasitic nema-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todes dataset is collected and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into several classes. Data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processing was applied to the dataset using edge detection, cropping,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converting into grayscale. Image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ip, noise addition, image blurring,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brightening and contrast are applied in single augmentation to enhance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size of the dataset. The photos are then used as input to train the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66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N.H. Shabrina, R.A. Lika and S. Indarti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2239" cy="47142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2239" cy="4714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2" w:lineRule="exact" w:before="226" w:after="47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Research work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techniques such as translation and rotation were not chosen due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concern that augmentation results could hide important discriminative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features of the sample, which can decrease model accuracy. The follow-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list describes the applied image augmentation.</w:t>
      </w:r>
    </w:p>
    <w:p>
      <w:pPr>
        <w:autoSpaceDN w:val="0"/>
        <w:autoSpaceDE w:val="0"/>
        <w:widowControl/>
        <w:spacing w:line="206" w:lineRule="exact" w:before="114" w:after="0"/>
        <w:ind w:left="208" w:right="170" w:hanging="20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1. Image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 is applied randomly on images in the dataset, and the 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 type is chosen randomly as well, whether no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 is applied,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horizontal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 is applied, the vertical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ip is applied, or both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applied.</w:t>
      </w:r>
    </w:p>
    <w:p>
      <w:pPr>
        <w:autoSpaceDN w:val="0"/>
        <w:autoSpaceDE w:val="0"/>
        <w:widowControl/>
        <w:spacing w:line="208" w:lineRule="exact" w:before="2" w:after="0"/>
        <w:ind w:left="208" w:right="170" w:hanging="20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2. Noise addition is performed by adding white gaussian noise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sample with a mean value of 0 and a standard deviation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0.15. This is applied randomly with a probability of 50% on each sample.</w:t>
      </w:r>
    </w:p>
    <w:p>
      <w:pPr>
        <w:autoSpaceDN w:val="0"/>
        <w:autoSpaceDE w:val="0"/>
        <w:widowControl/>
        <w:spacing w:line="172" w:lineRule="exact" w:before="292" w:after="78"/>
        <w:ind w:left="420" w:right="216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Nematode genus distribution in the dataset.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201"/>
        <w:gridCol w:w="5201"/>
      </w:tblGrid>
      <w:tr>
        <w:trPr>
          <w:trHeight w:hRule="exact" w:val="260"/>
        </w:trPr>
        <w:tc>
          <w:tcPr>
            <w:tcW w:type="dxa" w:w="215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</w:t>
            </w:r>
          </w:p>
        </w:tc>
        <w:tc>
          <w:tcPr>
            <w:tcW w:type="dxa" w:w="20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No. of samples</w:t>
            </w:r>
          </w:p>
        </w:tc>
      </w:tr>
      <w:tr>
        <w:trPr>
          <w:trHeight w:hRule="exact" w:val="188"/>
        </w:trPr>
        <w:tc>
          <w:tcPr>
            <w:tcW w:type="dxa" w:w="215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 Criconema</w:t>
            </w:r>
          </w:p>
        </w:tc>
        <w:tc>
          <w:tcPr>
            <w:tcW w:type="dxa" w:w="2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8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372" w:right="22" w:hanging="204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3. Image blurring is performed by applying a gaussian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 with a ker-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nel size of {3 × 3} and standard deviation value of 1. This is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randomly with a probability of 50% on each sample.</w:t>
      </w:r>
    </w:p>
    <w:p>
      <w:pPr>
        <w:autoSpaceDN w:val="0"/>
        <w:tabs>
          <w:tab w:pos="372" w:val="left"/>
          <w:tab w:pos="376" w:val="left"/>
        </w:tabs>
        <w:autoSpaceDE w:val="0"/>
        <w:widowControl/>
        <w:spacing w:line="208" w:lineRule="exact" w:before="2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4. Change in brightness is applied by the increase of brightness with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brightness parameter of random value from 0 to 0.3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5. Change in contrast is applied by increase of contrast with contrast pa-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rameter of random value from 0 to 3.</w:t>
      </w:r>
    </w:p>
    <w:p>
      <w:pPr>
        <w:autoSpaceDN w:val="0"/>
        <w:autoSpaceDE w:val="0"/>
        <w:widowControl/>
        <w:spacing w:line="210" w:lineRule="exact" w:before="314" w:after="36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datasets and their augmented variations are then used to train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models. In evaluating the model performance, the dataset is split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into a training set, validation set, and test set with a ratio of 80:10:10.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summarize, the dataset consists of 957 nematodes sample with 11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cations, split into 766, 96, and 95 for training, validation,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test respectively. Note that augmentation processes are performed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only on the training set of the dataset.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55.99999999999994" w:type="dxa"/>
      </w:tblPr>
      <w:tblGrid>
        <w:gridCol w:w="3467"/>
        <w:gridCol w:w="3467"/>
        <w:gridCol w:w="3467"/>
      </w:tblGrid>
      <w:tr>
        <w:trPr>
          <w:trHeight w:hRule="exact" w:val="160"/>
        </w:trPr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 Criconemoides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7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103</w:t>
            </w:r>
          </w:p>
        </w:tc>
        <w:tc>
          <w:tcPr>
            <w:tcW w:type="dxa" w:w="5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04" w:after="0"/>
              <w:ind w:left="76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2.3. Deep learning architecture</w:t>
            </w:r>
          </w:p>
        </w:tc>
      </w:tr>
      <w:tr>
        <w:trPr>
          <w:trHeight w:hRule="exact" w:val="167"/>
        </w:trPr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 Helicotylenchus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7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135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181"/>
        </w:trPr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 Hemicycliophora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5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6" w:after="0"/>
              <w:ind w:left="100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Nematodes classi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cations are performed using several state-of-the-</w:t>
            </w:r>
          </w:p>
        </w:tc>
      </w:tr>
      <w:tr>
        <w:trPr>
          <w:trHeight w:hRule="exact" w:val="206"/>
        </w:trPr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 Hirschmanniella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7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130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126"/>
        </w:trPr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 Hoplolaimus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7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151</w:t>
            </w:r>
          </w:p>
        </w:tc>
        <w:tc>
          <w:tcPr>
            <w:tcW w:type="dxa" w:w="5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" w:after="0"/>
              <w:ind w:left="76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art models in terms of image classi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 problems, namely ResNetV2,</w:t>
            </w:r>
          </w:p>
        </w:tc>
      </w:tr>
      <w:tr>
        <w:trPr>
          <w:trHeight w:hRule="exact" w:val="80"/>
        </w:trPr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 Meloidogyne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" w:after="0"/>
              <w:ind w:left="0" w:right="7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211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  <w:tc>
          <w:tcPr>
            <w:tcW w:type="dxa" w:w="5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0" w:after="0"/>
              <w:ind w:left="76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CoAtNet, and Ef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cientNetV2. Model families are chosen based on their</w:t>
            </w:r>
          </w:p>
        </w:tc>
      </w:tr>
      <w:tr>
        <w:trPr>
          <w:trHeight w:hRule="exact" w:val="164"/>
        </w:trPr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 Pratylenchus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74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116</w:t>
            </w:r>
          </w:p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152"/>
        </w:trPr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Genus Radopholus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</w:t>
            </w:r>
          </w:p>
        </w:tc>
        <w:tc>
          <w:tcPr>
            <w:tcW w:type="dxa" w:w="5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76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performance on Image Classi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 on ImageNet Benchmark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Keras,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5201"/>
        <w:gridCol w:w="5201"/>
      </w:tblGrid>
      <w:tr>
        <w:trPr>
          <w:trHeight w:hRule="exact" w:val="532"/>
        </w:trPr>
        <w:tc>
          <w:tcPr>
            <w:tcW w:type="dxa" w:w="2196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122" w:right="864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Genus Trichodorus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Genus Xiphinema </w:t>
            </w:r>
            <w:r>
              <w:br/>
            </w: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Total</w:t>
            </w:r>
          </w:p>
        </w:tc>
        <w:tc>
          <w:tcPr>
            <w:tcW w:type="dxa" w:w="19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1014" w:right="746" w:firstLine="0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30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60 </w:t>
            </w:r>
            <w:r>
              <w:br/>
            </w: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957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7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148"/>
        </w:trPr>
        <w:tc>
          <w:tcPr>
            <w:tcW w:type="dxa" w:w="3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N.H. Shabrina, R.A. Lika and S. Indarti</w:t>
            </w:r>
          </w:p>
        </w:tc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24050" cy="154178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54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142" w:val="left"/>
              </w:tabs>
              <w:autoSpaceDE w:val="0"/>
              <w:widowControl/>
              <w:spacing w:line="286" w:lineRule="exact" w:before="0" w:after="0"/>
              <w:ind w:left="6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(b)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Genus Criconemoides 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1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7 (2023) 1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12</w:t>
            </w:r>
          </w:p>
        </w:tc>
      </w:tr>
      <w:tr>
        <w:trPr>
          <w:trHeight w:hRule="exact" w:val="2920"/>
        </w:trPr>
        <w:tc>
          <w:tcPr>
            <w:tcW w:type="dxa" w:w="3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3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25320" cy="154178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320" cy="154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0" w:right="86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(a) Genus Criconema 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17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24050" cy="154178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541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0" w:right="65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(c) Genus Helicotylenchus </w:t>
            </w:r>
          </w:p>
        </w:tc>
      </w:tr>
      <w:tr>
        <w:trPr>
          <w:trHeight w:hRule="exact" w:val="2820"/>
        </w:trPr>
        <w:tc>
          <w:tcPr>
            <w:tcW w:type="dxa" w:w="3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3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24050" cy="154051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54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0" w:right="62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(d)  Genus Hemicycliophora 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25319" cy="154051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319" cy="154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184" w:val="left"/>
              </w:tabs>
              <w:autoSpaceDE w:val="0"/>
              <w:widowControl/>
              <w:spacing w:line="286" w:lineRule="exact" w:before="0" w:after="0"/>
              <w:ind w:left="84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(e)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Genus Hirsmaniella 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24050" cy="154051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54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386" w:val="left"/>
              </w:tabs>
              <w:autoSpaceDE w:val="0"/>
              <w:widowControl/>
              <w:spacing w:line="286" w:lineRule="exact" w:before="0" w:after="0"/>
              <w:ind w:left="100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(f)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Genus Hoplolaimus </w:t>
            </w:r>
          </w:p>
        </w:tc>
      </w:tr>
      <w:tr>
        <w:trPr>
          <w:trHeight w:hRule="exact" w:val="2730"/>
        </w:trPr>
        <w:tc>
          <w:tcPr>
            <w:tcW w:type="dxa" w:w="35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3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24050" cy="153797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537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0" w:right="75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(g)  Genus Meloidogyne 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25319" cy="153797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319" cy="1537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6" w:lineRule="exact" w:before="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(h) Genus Pratylenchus 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24050" cy="153797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537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418" w:val="left"/>
              </w:tabs>
              <w:autoSpaceDE w:val="0"/>
              <w:widowControl/>
              <w:spacing w:line="286" w:lineRule="exact" w:before="0" w:after="0"/>
              <w:ind w:left="103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(i)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 xml:space="preserve">Genus Radopholus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24050" cy="15417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541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0" w:after="0"/>
        <w:ind w:left="0" w:right="742" w:firstLine="0"/>
        <w:jc w:val="right"/>
      </w:pPr>
      <w:r>
        <w:rPr>
          <w:rFonts w:ascii="Times" w:hAnsi="Times" w:eastAsia="Times"/>
          <w:b w:val="0"/>
          <w:i w:val="0"/>
          <w:color w:val="000000"/>
          <w:sz w:val="17"/>
        </w:rPr>
        <w:t xml:space="preserve">(j) Genus Trichodorus 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25319" cy="15417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5319" cy="1541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92" w:val="left"/>
        </w:tabs>
        <w:autoSpaceDE w:val="0"/>
        <w:widowControl/>
        <w:spacing w:line="286" w:lineRule="exact" w:before="0" w:after="0"/>
        <w:ind w:left="60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7"/>
        </w:rPr>
        <w:t xml:space="preserve">(k) </w:t>
      </w:r>
      <w:r>
        <w:tab/>
      </w:r>
      <w:r>
        <w:rPr>
          <w:rFonts w:ascii="Times" w:hAnsi="Times" w:eastAsia="Times"/>
          <w:b w:val="0"/>
          <w:i w:val="0"/>
          <w:color w:val="000000"/>
          <w:sz w:val="17"/>
        </w:rPr>
        <w:t xml:space="preserve">Genus Xiphinema </w:t>
      </w:r>
    </w:p>
    <w:p>
      <w:pPr>
        <w:autoSpaceDN w:val="0"/>
        <w:autoSpaceDE w:val="0"/>
        <w:widowControl/>
        <w:spacing w:line="158" w:lineRule="exact" w:before="196" w:after="134"/>
        <w:ind w:left="6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Sample of plant-parasitic nematodes used in this study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5201"/>
        <w:gridCol w:w="5201"/>
      </w:tblGrid>
      <w:tr>
        <w:trPr>
          <w:trHeight w:hRule="exact" w:val="1982"/>
        </w:trPr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08960" cy="1168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116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0" w:val="left"/>
              </w:tabs>
              <w:autoSpaceDE w:val="0"/>
              <w:widowControl/>
              <w:spacing w:line="210" w:lineRule="exact" w:before="324" w:after="0"/>
              <w:ind w:left="20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2.3.1. Residual networks </w:t>
            </w:r>
            <w:r>
              <w:br/>
            </w:r>
            <w:r>
              <w:tab/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The original Residual Networks (ResNet) architecture is a CNN based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on VGG architecture that employs residual learning in its building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blocks by adding shortcut connections that skips one or more layers.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This alleviates the degradation problem that VGG architecture has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when a deeper model is used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He et al., 2016a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The ResNetV2 is the im-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proved version of ResNet architecture that improves the speed of data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propagation on each residual block by utilizing identity mapping as</w:t>
            </w:r>
          </w:p>
        </w:tc>
      </w:tr>
    </w:tbl>
    <w:p>
      <w:pPr>
        <w:autoSpaceDN w:val="0"/>
        <w:autoSpaceDE w:val="0"/>
        <w:widowControl/>
        <w:spacing w:line="14" w:lineRule="exact" w:before="0" w:after="6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0" w:right="792" w:firstLine="0"/>
        <w:jc w:val="righ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Data pre-processing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owchart.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79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N.H. Shabrina, R.A. Lika and S. Indarti</w:t>
      </w:r>
    </w:p>
    <w:p>
      <w:pPr>
        <w:autoSpaceDN w:val="0"/>
        <w:autoSpaceDE w:val="0"/>
        <w:widowControl/>
        <w:spacing w:line="240" w:lineRule="auto" w:before="178" w:after="0"/>
        <w:ind w:left="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08960" cy="22669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26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1480" w:firstLine="0"/>
        <w:jc w:val="righ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ResNet101V2 network architecture.</w:t>
      </w:r>
    </w:p>
    <w:p>
      <w:pPr>
        <w:autoSpaceDN w:val="0"/>
        <w:autoSpaceDE w:val="0"/>
        <w:widowControl/>
        <w:spacing w:line="210" w:lineRule="exact" w:before="46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optimization loss compared to the baseline ResNet and improves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regularization of the models. Several variations of the ResNet models,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the number of layers inside the network, are ResNetV2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50,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ResNetV2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101, and ResNetV2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152 2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He et al., 2016b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ResNet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network architecture implanted in this paper is presented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238" w:val="left"/>
          <w:tab w:pos="2436" w:val="left"/>
        </w:tabs>
        <w:autoSpaceDE w:val="0"/>
        <w:widowControl/>
        <w:spacing w:line="210" w:lineRule="exact" w:before="270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2.3.2. Convolution and attention networks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Convolution and Attention Networks (CoAtNet) architecture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family of hybrid models that combines CNN and Transformer architec-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ture to achieve better generalization and larger capacity. Transformer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architectures with a self-attention mechanism have a higher model 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pacity that can bene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 from larger and more diverse datasets, mean-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while, convolutional architectures have a better generalization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faster-converging speed. This architecture consists of 5 stages (1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convolutional layer, 2 MBConv layers, and 2 transformer layers),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different properties depending on the model variant. The main variation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the CoAtNet model consists of 5 basic variations (CoAtNet-0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CoAtNet-4) and 3 variations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with different block parameters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(CoAtNet-5 to CoAtNet-7)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Dai et al.,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CoAtNet network archi-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tecture is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84" w:after="0"/>
        <w:ind w:left="0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2.3.3.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cientNet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baseline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 architecture is based on a new scaling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 for increasing model capacity by scaling the dimensions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width, depth, and resolution of the model using a simple compound co-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Le,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Neural Architecture Search (NAS) is then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to design a new baseline model using MBConv blocks and scale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the compound coef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to create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Elsken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This new family of models achieve state-of-the-art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on ImageNet dataset while having a far smaller model and faster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verging speed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Tan and Le,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This family of models are then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40" w:lineRule="auto" w:before="170" w:after="0"/>
        <w:ind w:left="2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08960" cy="4216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21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6" w:after="0"/>
        <w:ind w:left="0" w:right="1234" w:firstLine="0"/>
        <w:jc w:val="righ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Ef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cientNetV2B0 network architecture.</w:t>
      </w:r>
    </w:p>
    <w:p>
      <w:pPr>
        <w:autoSpaceDN w:val="0"/>
        <w:autoSpaceDE w:val="0"/>
        <w:widowControl/>
        <w:spacing w:line="208" w:lineRule="exact" w:before="462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improved even further by employing Fused-MBConv. The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bination of MBConv and Fused-MBConv used in the network improves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training speed and decreases the model size. The new and improved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models are then called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cientNetV2, which with a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training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method, can achieve 5×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11× faster-converging speed compared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state-of-the-art models with up to 6× smaller in size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Tan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Le, 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 implemented in this research was B0 and 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version. E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ccientNetV2B0 has better trade-off on accuracy and FLOPs,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while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cientNetV2M reduces parameter and FLOPs but run faster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training and inference compared to the V1-B7 version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Tan and Le,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applied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cientNetV2M network 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chitecture in this research are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respectively.</w:t>
      </w:r>
    </w:p>
    <w:p>
      <w:pPr>
        <w:autoSpaceDN w:val="0"/>
        <w:tabs>
          <w:tab w:pos="408" w:val="left"/>
        </w:tabs>
        <w:autoSpaceDE w:val="0"/>
        <w:widowControl/>
        <w:spacing w:line="208" w:lineRule="exact" w:before="416" w:after="414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2.3.4. Proposed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cation networks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weights of each model are preserved from the pre-trained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based on ImageNet dataset, with its ImageNet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head layer removed. Feature extraction vectors of each model are then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92239" cy="114427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92239" cy="1144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4032" w:right="403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CoAtNet network architecture.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N.H. Shabrina, R.A. Lika and S. Indarti</w:t>
      </w:r>
    </w:p>
    <w:p>
      <w:pPr>
        <w:autoSpaceDN w:val="0"/>
        <w:autoSpaceDE w:val="0"/>
        <w:widowControl/>
        <w:spacing w:line="240" w:lineRule="auto" w:before="178" w:after="0"/>
        <w:ind w:left="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08960" cy="28270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827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10" w:lineRule="exact" w:before="210" w:after="0"/>
        <w:ind w:left="20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(SoftMax), batch size of 32, and same optimizer parameters (learning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rate of 0.001 for Adam and RMSprop, 0.01 for SGD; the momentum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0 for SGD and RMSprop; a beta value of 0.9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0.999 for Adam), input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size of 224x224x3, and sparse cross-entropy loss function for multi-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label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problem. The training epoch was set to 100.</w:t>
      </w:r>
    </w:p>
    <w:p>
      <w:pPr>
        <w:autoSpaceDN w:val="0"/>
        <w:tabs>
          <w:tab w:pos="438" w:val="left"/>
        </w:tabs>
        <w:autoSpaceDE w:val="0"/>
        <w:widowControl/>
        <w:spacing w:line="210" w:lineRule="exact" w:before="198" w:after="96"/>
        <w:ind w:left="20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2.3.6. Evaluation metrics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Several evaluation metrics were employed in this experiment. Test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 is used to evaluate the average accuracy of the model over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 images on the test set. The F1-score metric is a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evalua-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metric based on the harmonic mean of precision, and recall is often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when the class distribution in the dataset is imbalanced. Weighted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F1-score metric was used to evaluate the imbalanced datasets. Average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precision and recall were recorded for data completeness. The formula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test accuracy, F1 score, average precision and recall are given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(1)</w:t>
      </w:r>
      <w:r>
        <w:rPr>
          <w:rFonts w:ascii="20" w:hAnsi="20" w:eastAsia="20"/>
          <w:b w:val="0"/>
          <w:i w:val="0"/>
          <w:color w:val="2E3092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(4)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respectively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Alsaggaf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55" w:type="dxa"/>
      </w:tblPr>
      <w:tblGrid>
        <w:gridCol w:w="2600"/>
        <w:gridCol w:w="2600"/>
        <w:gridCol w:w="2600"/>
        <w:gridCol w:w="2600"/>
      </w:tblGrid>
      <w:tr>
        <w:trPr>
          <w:trHeight w:hRule="exact" w:val="610"/>
        </w:trPr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68" w:after="0"/>
              <w:ind w:left="10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Test Accuracy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52" w:after="0"/>
              <w:ind w:left="0" w:right="1152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0" w:after="0"/>
              <w:ind w:left="1152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Þ 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548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50" w:after="0"/>
              <w:ind w:left="10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0" w:right="216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TP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26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96.0" w:type="dxa"/>
      </w:tblPr>
      <w:tblGrid>
        <w:gridCol w:w="2600"/>
        <w:gridCol w:w="2600"/>
        <w:gridCol w:w="2600"/>
        <w:gridCol w:w="2600"/>
      </w:tblGrid>
      <w:tr>
        <w:trPr>
          <w:trHeight w:hRule="exact" w:val="238"/>
        </w:trPr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630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Fig. 7.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Ef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cientNetV2M network architecture.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162" w:after="0"/>
              <w:ind w:left="0" w:right="10" w:firstLine="0"/>
              <w:jc w:val="righ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Recall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8" w:after="0"/>
              <w:ind w:left="226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60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320"/>
        </w:trPr>
        <w:tc>
          <w:tcPr>
            <w:tcW w:type="dxa" w:w="2600"/>
            <w:vMerge/>
            <w:tcBorders/>
          </w:tcPr>
          <w:p/>
        </w:tc>
        <w:tc>
          <w:tcPr>
            <w:tcW w:type="dxa" w:w="2600"/>
            <w:vMerge/>
            <w:tcBorders/>
          </w:tcPr>
          <w:p/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2" w:after="0"/>
              <w:ind w:left="34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</w:p>
        </w:tc>
        <w:tc>
          <w:tcPr>
            <w:tcW w:type="dxa" w:w="26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5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connected to a dense layer with Soft-Max activation to perform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cation, with class count adjusted to the dataset used, which is 11 genus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cations. The proposed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layer is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406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2.3.5. Optimization techniques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Three different optimizers were used in the training process to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termine the best optimizer for each type of model and whether archi-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tecture or dataset diversity affects the optimizers' use. This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minimize unfair advantage of some model in case of hyperparameter 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ts the exact requirement of a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model-dataset combination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can achieve better performance. Optimizers that were used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experiments are Adam, SGD, and RMSprop. Adam is chosen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its favorable performance compared to other optimization method,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 tends to work well in practice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Kingma and Ba,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SGD is chosen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represent gradient descent optimizers and is often used to produce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state-of-the-art results in some deep learning research. SGD also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produce better generalization performance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Zhou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RMSprop was chosen as it is suitable for optimizing non-stationary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non-convex problems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Sun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0"/>
        <w:ind w:left="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consistency, each model will be trained using the same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hyperparameter value, including the same activation for dense layer</w:t>
      </w:r>
    </w:p>
    <w:p>
      <w:pPr>
        <w:autoSpaceDN w:val="0"/>
        <w:autoSpaceDE w:val="0"/>
        <w:widowControl/>
        <w:spacing w:line="240" w:lineRule="auto" w:before="4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08960" cy="199897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998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4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8.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Proposed model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layer.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N.H. Shabrina, R.A. Lika and S. Indarti</w:t>
      </w:r>
    </w:p>
    <w:p>
      <w:pPr>
        <w:autoSpaceDN w:val="0"/>
        <w:autoSpaceDE w:val="0"/>
        <w:widowControl/>
        <w:spacing w:line="240" w:lineRule="auto" w:before="178" w:after="0"/>
        <w:ind w:left="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7530" cy="208152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081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2" w:after="0"/>
        <w:ind w:left="2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Sample data of the Genus Trichodorus specimen resulting from image augmenta-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tion.</w:t>
      </w:r>
    </w:p>
    <w:p>
      <w:pPr>
        <w:autoSpaceDN w:val="0"/>
        <w:autoSpaceDE w:val="0"/>
        <w:widowControl/>
        <w:spacing w:line="210" w:lineRule="exact" w:before="46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augmentation dataset resulted in varying performance changes.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highest accuracy of 93.81% is obtained when trained without any aug-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mentation, using SGD optimizer, whereas using RMSprop optimizer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sulted in the lowest accuracy out of all model combinations, with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 of 18.56%.</w:t>
      </w: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shows the impact of augmentation on ResNet101V2 %Test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 compared to the normal dataset. Using Adam Optimizer,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Gaussian Blur Augmentation tends to improve accuracy. The augmenta-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method implemented using SGD Optimizer leads to decreasing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13.4% to 43.4 in %test accuracy, while applying RMSProp Optimizer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creases the %test accuracy from 3.09% to 14.43%.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CoAtNet-0 model trained with an augmentation dataset resulted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small performance increases and varying performance decreases,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seenin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.Thehighestaccuracyof96.91%isachievedwith thenormal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dataset using SGD optimizer, while the lowest accuracy of 70.10% is ob-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tained with the contrast augmentation dataset using RMSprop optimizer.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impact of augmentation on CoAtNet-0 %Test Accuracy is given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b. Using Adam Optimizer, Flip and Gaussian Noise decreases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 while another augmentation tends to improve accuracy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1% to 5.12%. The augmentation method implemented using SGD Opti-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mizer leads to decreasing 5.15% to 13.4% in %test accuracy. RMSProp Op-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timizer applied with Brightness and Gaussian Blur increased the %test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accuracy by 5.15% and 4.12%, respectively, while other augmentations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decreased the %test accuracy.</w:t>
      </w:r>
    </w:p>
    <w:p>
      <w:pPr>
        <w:autoSpaceDN w:val="0"/>
        <w:autoSpaceDE w:val="0"/>
        <w:widowControl/>
        <w:spacing w:line="174" w:lineRule="exact" w:before="276" w:after="76"/>
        <w:ind w:left="2" w:right="259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Results obtained from ResNetV2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101 Model.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96"/>
        </w:trPr>
        <w:tc>
          <w:tcPr>
            <w:tcW w:type="dxa" w:w="758"/>
            <w:vMerge w:val="restart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Optimizer</w:t>
            </w:r>
          </w:p>
        </w:tc>
        <w:tc>
          <w:tcPr>
            <w:tcW w:type="dxa" w:w="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</w:t>
            </w:r>
          </w:p>
        </w:tc>
        <w:tc>
          <w:tcPr>
            <w:tcW w:type="dxa" w:w="8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2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 Test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2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  <w:tc>
          <w:tcPr>
            <w:tcW w:type="dxa" w:w="7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</w:tr>
      <w:tr>
        <w:trPr>
          <w:trHeight w:hRule="exact" w:val="410"/>
        </w:trPr>
        <w:tc>
          <w:tcPr>
            <w:tcW w:type="dxa" w:w="1486"/>
            <w:vMerge/>
            <w:tcBorders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8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augment</w:t>
            </w:r>
          </w:p>
        </w:tc>
        <w:tc>
          <w:tcPr>
            <w:tcW w:type="dxa" w:w="8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5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class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score</w:t>
            </w:r>
          </w:p>
        </w:tc>
        <w:tc>
          <w:tcPr>
            <w:tcW w:type="dxa" w:w="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7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12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Adam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0" w:right="1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88.66%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0.7662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0.8955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0.8866</w:t>
            </w:r>
          </w:p>
        </w:tc>
      </w:tr>
      <w:tr>
        <w:trPr>
          <w:trHeight w:hRule="exact" w:val="160"/>
        </w:trPr>
        <w:tc>
          <w:tcPr>
            <w:tcW w:type="dxa" w:w="1486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77.32%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0.7715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0.7743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0.8048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0.7732</w:t>
            </w:r>
          </w:p>
        </w:tc>
      </w:tr>
      <w:tr>
        <w:trPr>
          <w:trHeight w:hRule="exact" w:val="180"/>
        </w:trPr>
        <w:tc>
          <w:tcPr>
            <w:tcW w:type="dxa" w:w="1486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87.63%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0.9097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0.8758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0.8877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0.8763</w:t>
            </w:r>
          </w:p>
        </w:tc>
      </w:tr>
      <w:tr>
        <w:trPr>
          <w:trHeight w:hRule="exact" w:val="150"/>
        </w:trPr>
        <w:tc>
          <w:tcPr>
            <w:tcW w:type="dxa" w:w="1486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1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81.44%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0.7996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0.8151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0.8294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0.8144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08" w:lineRule="exact" w:before="218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 model trained with augmentation mostly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creased performance,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highest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97.94% is obtained with brightness augmentation using RMSprop opti-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mizer, whereas the lowest accuracy of 65.98% is obtained with the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trast augmentation using SGD as the optimizer.</w:t>
      </w:r>
    </w:p>
    <w:p>
      <w:pPr>
        <w:autoSpaceDN w:val="0"/>
        <w:autoSpaceDE w:val="0"/>
        <w:widowControl/>
        <w:spacing w:line="208" w:lineRule="exact" w:before="8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impact of augmentation on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cientNetV2B0 %Test Accuracy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c. The increasing test accuracy by 1.03% occurred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when the model applied RMSProp with brightness augmentation. 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method leads to a decrease in the %test accuracy from 4.12%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30.93%.</w:t>
      </w:r>
    </w:p>
    <w:p>
      <w:pPr>
        <w:autoSpaceDN w:val="0"/>
        <w:autoSpaceDE w:val="0"/>
        <w:widowControl/>
        <w:spacing w:line="208" w:lineRule="exact" w:before="8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cientNetV2M model trained with augmentation mostly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creased performance, as seen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highest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97.94% is obtained from the model which applied brightness augmenta-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 and RMSprop optimizer. The lowest accuracy of 76.29% is obtained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the noise augmentation dataset using SGD as the optimizer.</w:t>
      </w:r>
    </w:p>
    <w:p>
      <w:pPr>
        <w:autoSpaceDN w:val="0"/>
        <w:autoSpaceDE w:val="0"/>
        <w:widowControl/>
        <w:spacing w:line="208" w:lineRule="exact" w:before="8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impact of augmentation on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cientNetV2M %Test Accuracy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d. The result is similar to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cientNetV2B0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but with a lower range. The increasing %test accuracy of 6.19%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occurred when the model applied RMSProp with brightness augmenta-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tion. Another method tends to give lower results in the %test accuracy,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ranging from 1.03% to 21.65%.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Applying augmentation to the dataset resulted in a more varied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formances change. Notable performance improvements are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ResNet101v2 and CoAtNet-0 model with RMSprop optimizer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CoAtNet-0 with Adam optimizer. Nevertheless, it should be noted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ResNet101v2 with RMSprop has terrible base performance compared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other optimizers (18.56% with RMSprop, compared to 88.66%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Adam and 93.81% with SGD).</w:t>
      </w:r>
    </w:p>
    <w:p>
      <w:pPr>
        <w:autoSpaceDN w:val="0"/>
        <w:autoSpaceDE w:val="0"/>
        <w:widowControl/>
        <w:spacing w:line="208" w:lineRule="exact" w:before="8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best test accuracy is achieved by the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cientNetV2B0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cientNetV2M model with RMSprop optimizer, trained on the dataset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 brightness augmentation. This combination achieved 97.94%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racy. The CoAtNet family scored on average lower test accuracy differ-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ence than other models, indicating higher generalization capability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towards augmented data than other family models.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the obtained data, it can be observed that there is a strong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relationship between using speci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image manipulation technique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augmentation method and the combination of the model-optimizer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would determine its performance. Choice of augmentation method,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optimizers, and parameters are essential in achieving the best result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can perform.</w:t>
      </w:r>
    </w:p>
    <w:p>
      <w:pPr>
        <w:autoSpaceDN w:val="0"/>
        <w:autoSpaceDE w:val="0"/>
        <w:widowControl/>
        <w:spacing w:line="190" w:lineRule="exact" w:before="226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Augmentation method impact on model performance</w:t>
      </w:r>
    </w:p>
    <w:p>
      <w:pPr>
        <w:autoSpaceDN w:val="0"/>
        <w:tabs>
          <w:tab w:pos="406" w:val="left"/>
        </w:tabs>
        <w:autoSpaceDE w:val="0"/>
        <w:widowControl/>
        <w:spacing w:line="210" w:lineRule="exact" w:before="208" w:after="14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3.2.1. Flip augmentation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the data gathered, 11 out of 12 models trained on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dataset show a decrease in model accuracy. This is presumably due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relatively small dataset size causing the data to have a similar orien-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tation distribution. All model families have up to ten million parameters.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Therefore, the model is not only performing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based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discriminatory features of each genus but also based on a similar orien-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tation between each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Adding data with different orienta-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tions causes the model to be unable to classify data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orientation and decreases performance. This indicates models over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data's environmental aspect, such as data acquisition methods,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84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SGD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89.69%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0.8148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0.8948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0.9051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0.8969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rather than each genus' discriminative features.</w:t>
            </w:r>
          </w:p>
        </w:tc>
      </w:tr>
      <w:tr>
        <w:trPr>
          <w:trHeight w:hRule="exact" w:val="160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86.60%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0.8697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0.8641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0.8727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0.866</w:t>
            </w:r>
          </w:p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54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Observation of the performance of ResNet101v2 using Adam opti-</w:t>
            </w:r>
          </w:p>
        </w:tc>
      </w:tr>
      <w:tr>
        <w:trPr>
          <w:trHeight w:hRule="exact" w:val="60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93.81%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0.9329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0.9375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0.9398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0.9381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4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mizer, visualization of the classi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 layer activation of the Genus</w:t>
            </w:r>
          </w:p>
        </w:tc>
      </w:tr>
      <w:tr>
        <w:trPr>
          <w:trHeight w:hRule="exact" w:val="108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69.07%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0.4808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0.6863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0.7065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0.6907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62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Xiphinema class shows the discriminatory orientation of the class.</w:t>
            </w:r>
          </w:p>
        </w:tc>
      </w:tr>
      <w:tr>
        <w:trPr>
          <w:trHeight w:hRule="exact" w:val="158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80.41%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0.6813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0.7929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0.7925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0.8041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91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3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RMSprop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62.89%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0.5768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0.6311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0.6485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0.6289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When trained on the dataset without augmentation (normal dataset),</w:t>
            </w:r>
          </w:p>
        </w:tc>
      </w:tr>
      <w:tr>
        <w:trPr>
          <w:trHeight w:hRule="exact" w:val="167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50.52%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0.4774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0.5139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0.5508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0.5052</w:t>
            </w:r>
          </w:p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visualization shows the shapes commonly found in the Genus spec-</w:t>
            </w:r>
          </w:p>
        </w:tc>
      </w:tr>
      <w:tr>
        <w:trPr>
          <w:trHeight w:hRule="exact" w:val="46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68.04%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0.752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0.6848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0.766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0.6804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imen. However, when it was trained using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 xml:space="preserve"> fl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ip augmentation, the layer</w:t>
            </w:r>
          </w:p>
        </w:tc>
      </w:tr>
      <w:tr>
        <w:trPr>
          <w:trHeight w:hRule="exact" w:val="72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18.56%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0.0909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0.0581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0.0344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0.1856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0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activation area was not as clear as the normal dataset, as seen in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 xml:space="preserve"> Fig. 11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.</w:t>
            </w:r>
          </w:p>
        </w:tc>
      </w:tr>
      <w:tr>
        <w:trPr>
          <w:trHeight w:hRule="exact" w:val="191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21.65%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0.0771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0.0469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0.2165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32.99%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0.2529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0.2972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0.326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0.3299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This shows that according to the model, important features of the genus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34"/>
        <w:gridCol w:w="1734"/>
        <w:gridCol w:w="1734"/>
        <w:gridCol w:w="1734"/>
        <w:gridCol w:w="1734"/>
        <w:gridCol w:w="1734"/>
      </w:tblGrid>
      <w:tr>
        <w:trPr>
          <w:trHeight w:hRule="exact" w:val="150"/>
        </w:trPr>
        <w:tc>
          <w:tcPr>
            <w:tcW w:type="dxa" w:w="1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22.68%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2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0.0846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0.052</w:t>
            </w:r>
          </w:p>
        </w:tc>
        <w:tc>
          <w:tcPr>
            <w:tcW w:type="dxa" w:w="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0.2268</w:t>
            </w:r>
          </w:p>
        </w:tc>
      </w:tr>
      <w:tr>
        <w:trPr>
          <w:trHeight w:hRule="exact" w:val="180"/>
        </w:trPr>
        <w:tc>
          <w:tcPr>
            <w:tcW w:type="dxa" w:w="1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2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24.74%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0.1026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0.1063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0.0677</w:t>
            </w:r>
          </w:p>
        </w:tc>
        <w:tc>
          <w:tcPr>
            <w:tcW w:type="dxa" w:w="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0.2474</w:t>
            </w:r>
          </w:p>
        </w:tc>
      </w:tr>
      <w:tr>
        <w:trPr>
          <w:trHeight w:hRule="exact" w:val="202"/>
        </w:trPr>
        <w:tc>
          <w:tcPr>
            <w:tcW w:type="dxa" w:w="181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22.68%</w:t>
            </w:r>
          </w:p>
        </w:tc>
        <w:tc>
          <w:tcPr>
            <w:tcW w:type="dxa" w:w="6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0.087</w:t>
            </w:r>
          </w:p>
        </w:tc>
        <w:tc>
          <w:tcPr>
            <w:tcW w:type="dxa" w:w="6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0.0877</w:t>
            </w:r>
          </w:p>
        </w:tc>
        <w:tc>
          <w:tcPr>
            <w:tcW w:type="dxa" w:w="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0.0543</w:t>
            </w:r>
          </w:p>
        </w:tc>
        <w:tc>
          <w:tcPr>
            <w:tcW w:type="dxa" w:w="76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0.2268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2" w:header="720" w:footer="720" w:gutter="0"/>
          <w:cols w:space="720" w:num="2" w:equalWidth="0"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N.H. Shabrina, R.A. Lika and S. Indarti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76270" cy="21666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2166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494" w:val="left"/>
        </w:tabs>
        <w:autoSpaceDE w:val="0"/>
        <w:widowControl/>
        <w:spacing w:line="270" w:lineRule="exact" w:before="0" w:after="0"/>
        <w:ind w:left="2134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(a)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ResNet101V2 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76270" cy="21653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2165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360" w:val="left"/>
        </w:tabs>
        <w:autoSpaceDE w:val="0"/>
        <w:widowControl/>
        <w:spacing w:line="268" w:lineRule="exact" w:before="0" w:after="0"/>
        <w:ind w:left="200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(c)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EfficientNetV2B0 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73729" cy="21666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3729" cy="2166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610" w:val="left"/>
        </w:tabs>
        <w:autoSpaceDE w:val="0"/>
        <w:widowControl/>
        <w:spacing w:line="270" w:lineRule="exact" w:before="0" w:after="0"/>
        <w:ind w:left="224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(b)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CoAtNet-0 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73729" cy="216535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3729" cy="2165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400" w:val="left"/>
        </w:tabs>
        <w:autoSpaceDE w:val="0"/>
        <w:widowControl/>
        <w:spacing w:line="268" w:lineRule="exact" w:before="0" w:after="186"/>
        <w:ind w:left="204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(d) </w:t>
      </w:r>
      <w:r>
        <w:tab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EfficientNetV2M 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262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10.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Impact of augmentation method on %test accuracy.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Only the ResNet101v2 with RMSprop optimizer got higher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terms of performance improvement. However, this increase in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racy can be attributed to the impact of using RMSprop as an optimizer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ResNet101v2 model instead of the augmentation itself because 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other results of this model-optimizer combination result in unsatisfac-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6" w:val="left"/>
        </w:tabs>
        <w:autoSpaceDE w:val="0"/>
        <w:widowControl/>
        <w:spacing w:line="206" w:lineRule="exact" w:before="0" w:after="12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3.2.2. Brightness augmentation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Applying brightness augmentation resulted in varying performances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each model-optimizer combination. This augmentation caused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small change in accuracy for models with Adam optimizer (±1% change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accuracy) and an increase in the model with RMSprop optimizer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3"/>
        <w:gridCol w:w="743"/>
        <w:gridCol w:w="743"/>
        <w:gridCol w:w="743"/>
        <w:gridCol w:w="743"/>
        <w:gridCol w:w="743"/>
        <w:gridCol w:w="743"/>
        <w:gridCol w:w="743"/>
        <w:gridCol w:w="743"/>
        <w:gridCol w:w="743"/>
        <w:gridCol w:w="743"/>
        <w:gridCol w:w="743"/>
        <w:gridCol w:w="743"/>
        <w:gridCol w:w="743"/>
      </w:tblGrid>
      <w:tr>
        <w:trPr>
          <w:trHeight w:hRule="exact" w:val="180"/>
        </w:trPr>
        <w:tc>
          <w:tcPr>
            <w:tcW w:type="dxa" w:w="24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tory accuracies.</w:t>
            </w:r>
          </w:p>
        </w:tc>
        <w:tc>
          <w:tcPr>
            <w:tcW w:type="dxa" w:w="6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0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3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(+5.15% to +14.43%). Still, it showed a decrease in models with SGD</w:t>
            </w:r>
          </w:p>
        </w:tc>
      </w:tr>
      <w:tr>
        <w:trPr>
          <w:trHeight w:hRule="exact" w:val="500"/>
        </w:trPr>
        <w:tc>
          <w:tcPr>
            <w:tcW w:type="dxa" w:w="24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36" w:after="0"/>
              <w:ind w:left="2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3</w:t>
            </w:r>
          </w:p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53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36" w:after="0"/>
              <w:ind w:left="33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Table 4</w:t>
            </w:r>
          </w:p>
        </w:tc>
      </w:tr>
      <w:tr>
        <w:trPr>
          <w:trHeight w:hRule="exact" w:val="248"/>
        </w:trPr>
        <w:tc>
          <w:tcPr>
            <w:tcW w:type="dxa" w:w="2498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 obtained from CoAtNet-0 Model.</w:t>
            </w:r>
          </w:p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5360"/>
            <w:gridSpan w:val="7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33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Results obtained from Ef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cientNetV2B0 Model.</w:t>
            </w:r>
          </w:p>
        </w:tc>
      </w:tr>
      <w:tr>
        <w:trPr>
          <w:trHeight w:hRule="exact" w:val="212"/>
        </w:trPr>
        <w:tc>
          <w:tcPr>
            <w:tcW w:type="dxa" w:w="7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Optimizer</w:t>
            </w:r>
          </w:p>
        </w:tc>
        <w:tc>
          <w:tcPr>
            <w:tcW w:type="dxa" w:w="1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 Test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</w:t>
            </w:r>
          </w:p>
        </w:tc>
        <w:tc>
          <w:tcPr>
            <w:tcW w:type="dxa" w:w="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9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  <w:tc>
          <w:tcPr>
            <w:tcW w:type="dxa" w:w="7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  <w:tc>
          <w:tcPr>
            <w:tcW w:type="dxa" w:w="109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Optimizer</w:t>
            </w:r>
          </w:p>
        </w:tc>
        <w:tc>
          <w:tcPr>
            <w:tcW w:type="dxa" w:w="1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 Test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</w:t>
            </w:r>
          </w:p>
        </w:tc>
        <w:tc>
          <w:tcPr>
            <w:tcW w:type="dxa" w:w="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3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  <w:tc>
          <w:tcPr>
            <w:tcW w:type="dxa" w:w="7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</w:tr>
      <w:tr>
        <w:trPr>
          <w:trHeight w:hRule="exact" w:val="160"/>
        </w:trPr>
        <w:tc>
          <w:tcPr>
            <w:tcW w:type="dxa" w:w="1818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4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augment</w:t>
            </w:r>
          </w:p>
        </w:tc>
        <w:tc>
          <w:tcPr>
            <w:tcW w:type="dxa" w:w="6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</w:t>
            </w:r>
          </w:p>
        </w:tc>
        <w:tc>
          <w:tcPr>
            <w:tcW w:type="dxa" w:w="5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score</w:t>
            </w:r>
          </w:p>
        </w:tc>
        <w:tc>
          <w:tcPr>
            <w:tcW w:type="dxa" w:w="64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70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47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augment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Score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</w:tr>
      <w:tr>
        <w:trPr>
          <w:trHeight w:hRule="exact" w:val="230"/>
        </w:trPr>
        <w:tc>
          <w:tcPr>
            <w:tcW w:type="dxa" w:w="1486"/>
            <w:gridSpan w:val="2"/>
            <w:vMerge/>
            <w:tcBorders>
              <w:bottom w:sz="4.0" w:val="single" w:color="#221F1F"/>
            </w:tcBorders>
          </w:tcPr>
          <w:p/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6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743"/>
            <w:vMerge/>
            <w:tcBorders>
              <w:bottom w:sz="4.0" w:val="single" w:color="#221F1F"/>
            </w:tcBorders>
          </w:tcPr>
          <w:p/>
        </w:tc>
        <w:tc>
          <w:tcPr>
            <w:tcW w:type="dxa" w:w="5360"/>
            <w:gridSpan w:val="7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195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</w:tr>
      <w:tr>
        <w:trPr>
          <w:trHeight w:hRule="exact" w:val="210"/>
        </w:trPr>
        <w:tc>
          <w:tcPr>
            <w:tcW w:type="dxa" w:w="7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Adam</w:t>
            </w:r>
          </w:p>
        </w:tc>
        <w:tc>
          <w:tcPr>
            <w:tcW w:type="dxa" w:w="1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85.60%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0.694</w:t>
            </w:r>
          </w:p>
        </w:tc>
        <w:tc>
          <w:tcPr>
            <w:tcW w:type="dxa" w:w="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0.8576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0.8547</w:t>
            </w:r>
          </w:p>
        </w:tc>
        <w:tc>
          <w:tcPr>
            <w:tcW w:type="dxa" w:w="7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0.866</w:t>
            </w:r>
          </w:p>
        </w:tc>
        <w:tc>
          <w:tcPr>
            <w:tcW w:type="dxa" w:w="109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29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Adam</w:t>
            </w:r>
          </w:p>
        </w:tc>
        <w:tc>
          <w:tcPr>
            <w:tcW w:type="dxa" w:w="10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94.85%</w:t>
            </w:r>
          </w:p>
        </w:tc>
        <w:tc>
          <w:tcPr>
            <w:tcW w:type="dxa" w:w="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0.9709</w:t>
            </w:r>
          </w:p>
        </w:tc>
        <w:tc>
          <w:tcPr>
            <w:tcW w:type="dxa" w:w="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0.9486</w:t>
            </w:r>
          </w:p>
        </w:tc>
        <w:tc>
          <w:tcPr>
            <w:tcW w:type="dxa" w:w="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0.9507</w:t>
            </w:r>
          </w:p>
        </w:tc>
        <w:tc>
          <w:tcPr>
            <w:tcW w:type="dxa" w:w="7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0.9485</w:t>
            </w:r>
          </w:p>
        </w:tc>
      </w:tr>
      <w:tr>
        <w:trPr>
          <w:trHeight w:hRule="exact" w:val="16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83.51%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0.8072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0.8418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0.8637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0.8351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78.35%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0.7335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0.7727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0.7833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0.7835</w:t>
            </w:r>
          </w:p>
        </w:tc>
      </w:tr>
      <w:tr>
        <w:trPr>
          <w:trHeight w:hRule="exact" w:val="18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86.60%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0.8893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0.8639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0.8823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0.866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91.75%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0.8315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0.9137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0.9201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0.9175</w:t>
            </w:r>
          </w:p>
        </w:tc>
      </w:tr>
      <w:tr>
        <w:trPr>
          <w:trHeight w:hRule="exact" w:val="18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5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87.63%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0.7987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0.8798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0.897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0.8763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5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87.63%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0.8212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0.8793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0.8979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0.8763</w:t>
            </w:r>
          </w:p>
        </w:tc>
      </w:tr>
      <w:tr>
        <w:trPr>
          <w:trHeight w:hRule="exact" w:val="16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90.72%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0.9244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0.9056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0.9147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0.9072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72.16%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0.6657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0.7178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0.8044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0.7216</w:t>
            </w:r>
          </w:p>
        </w:tc>
      </w:tr>
      <w:tr>
        <w:trPr>
          <w:trHeight w:hRule="exact" w:val="18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84.54%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0.8186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0.8455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0.8739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0.8454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80.41%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0.7338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0.8006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0.8184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0.8041</w:t>
            </w:r>
          </w:p>
        </w:tc>
      </w:tr>
      <w:tr>
        <w:trPr>
          <w:trHeight w:hRule="exact" w:val="16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SGD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96.91%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0.9747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0.9691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0.9697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0.9691</w:t>
            </w:r>
          </w:p>
        </w:tc>
        <w:tc>
          <w:tcPr>
            <w:tcW w:type="dxa" w:w="10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SGD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96.91%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0.9755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0.9691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0.9724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0.9691</w:t>
            </w:r>
          </w:p>
        </w:tc>
      </w:tr>
      <w:tr>
        <w:trPr>
          <w:trHeight w:hRule="exact" w:val="18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90.72%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0.8209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0.9007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0.9047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0.9072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79.38%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0.8203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0.7941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0.8017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0.7938</w:t>
            </w:r>
          </w:p>
        </w:tc>
      </w:tr>
      <w:tr>
        <w:trPr>
          <w:trHeight w:hRule="exact" w:val="16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86.60%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0.8805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0.8664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0.8793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0.866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3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81.44%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0.753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0.8114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0.8406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0.8144</w:t>
            </w:r>
          </w:p>
        </w:tc>
      </w:tr>
      <w:tr>
        <w:trPr>
          <w:trHeight w:hRule="exact" w:val="18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91.75%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0.939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0.9162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0.9255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0.9175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65.98%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0.5918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0.6576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0.6946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0.6598</w:t>
            </w:r>
          </w:p>
        </w:tc>
      </w:tr>
      <w:tr>
        <w:trPr>
          <w:trHeight w:hRule="exact" w:val="18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2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89.69%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0.8924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0.8965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0.9078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0.8969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2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70.10%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0.6266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0.6983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0.7085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0.701</w:t>
            </w:r>
          </w:p>
        </w:tc>
      </w:tr>
      <w:tr>
        <w:trPr>
          <w:trHeight w:hRule="exact" w:val="16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83.51%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0.8286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0.8428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0.8808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0.8351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74.23%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0.7482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0.7355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0.7512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0.7423</w:t>
            </w:r>
          </w:p>
        </w:tc>
      </w:tr>
      <w:tr>
        <w:trPr>
          <w:trHeight w:hRule="exact" w:val="180"/>
        </w:trPr>
        <w:tc>
          <w:tcPr>
            <w:tcW w:type="dxa" w:w="7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RMSprop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85.57%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0.7899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0.8562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0.8661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0.8557</w:t>
            </w:r>
          </w:p>
        </w:tc>
        <w:tc>
          <w:tcPr>
            <w:tcW w:type="dxa" w:w="10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RMSprop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96.91%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0.9744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0.9689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0.9731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0.9691</w:t>
            </w:r>
          </w:p>
        </w:tc>
      </w:tr>
      <w:tr>
        <w:trPr>
          <w:trHeight w:hRule="exact" w:val="16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75.26%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0.8027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0.7533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0.7676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0.7526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8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84.54%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0.8662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0.8421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0.868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0.8454</w:t>
            </w:r>
          </w:p>
        </w:tc>
      </w:tr>
      <w:tr>
        <w:trPr>
          <w:trHeight w:hRule="exact" w:val="18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3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90.72%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0.9014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0.9029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0.9158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0.9072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3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97.94%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0.8923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0.9747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0.9716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0.9794</w:t>
            </w:r>
          </w:p>
        </w:tc>
      </w:tr>
      <w:tr>
        <w:trPr>
          <w:trHeight w:hRule="exact" w:val="16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70.10%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0.7625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0.7021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0.7186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0.701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0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92.78%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0.9272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0.9293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0.9278</w:t>
            </w:r>
          </w:p>
        </w:tc>
      </w:tr>
      <w:tr>
        <w:trPr>
          <w:trHeight w:hRule="exact" w:val="180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89.69%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0.8399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0.8889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0.8919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0.8969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0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92.78%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0.8102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0.9168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0.9256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0.9278</w:t>
            </w:r>
          </w:p>
        </w:tc>
      </w:tr>
      <w:tr>
        <w:trPr>
          <w:trHeight w:hRule="exact" w:val="152"/>
        </w:trPr>
        <w:tc>
          <w:tcPr>
            <w:tcW w:type="dxa" w:w="18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84.54%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0.8663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0.8453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0.8549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0.8454</w:t>
            </w:r>
          </w:p>
        </w:tc>
        <w:tc>
          <w:tcPr>
            <w:tcW w:type="dxa" w:w="21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1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81.44%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0.8748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0.8014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0.8763</w:t>
            </w:r>
          </w:p>
        </w:tc>
        <w:tc>
          <w:tcPr>
            <w:tcW w:type="dxa" w:w="7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0.8144</w:t>
            </w:r>
          </w:p>
        </w:tc>
      </w:tr>
    </w:tbl>
    <w:p>
      <w:pPr>
        <w:autoSpaceDN w:val="0"/>
        <w:autoSpaceDE w:val="0"/>
        <w:widowControl/>
        <w:spacing w:line="14" w:lineRule="exact" w:before="0" w:after="48"/>
        <w:ind w:left="0" w:right="0"/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N.H. Shabrina, R.A. Lika and S. Indarti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5</w:t>
      </w:r>
    </w:p>
    <w:p>
      <w:pPr>
        <w:autoSpaceDN w:val="0"/>
        <w:autoSpaceDE w:val="0"/>
        <w:widowControl/>
        <w:spacing w:line="162" w:lineRule="exact" w:before="14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Results obtained from Ef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cientNetV2M Model.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8"/>
        <w:ind w:left="1362" w:right="24" w:firstLine="2308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augmentation process, which affects the strength of the blurring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size of the gaussian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 kernel used.</w:t>
      </w:r>
    </w:p>
    <w:p>
      <w:pPr>
        <w:spacing w:after="46"/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148"/>
        </w:trPr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Optimizer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Data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2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 Test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Mean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27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Average</w:t>
            </w:r>
          </w:p>
        </w:tc>
      </w:tr>
      <w:tr>
        <w:trPr>
          <w:trHeight w:hRule="exact" w:val="188"/>
        </w:trPr>
        <w:tc>
          <w:tcPr>
            <w:tcW w:type="dxa" w:w="148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augment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class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score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8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</w:tr>
    </w:tbl>
    <w:p>
      <w:pPr>
        <w:autoSpaceDN w:val="0"/>
        <w:autoSpaceDE w:val="0"/>
        <w:widowControl/>
        <w:spacing w:line="156" w:lineRule="exact" w:before="8" w:after="0"/>
        <w:ind w:left="0" w:right="212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accuracy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</w:tabs>
        <w:autoSpaceDE w:val="0"/>
        <w:widowControl/>
        <w:spacing w:line="200" w:lineRule="exact" w:before="0" w:after="14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3.2.5. Gaussian noise augmentation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Applying Gaussian noise augmentation to the dataset results in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176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Adam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92.78%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0.9397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0.9289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0.9351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0.9278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decreased accuracy. An increase in accuracy only occurs on the</w:t>
            </w:r>
          </w:p>
        </w:tc>
      </w:tr>
      <w:tr>
        <w:trPr>
          <w:trHeight w:hRule="exact" w:val="192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8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SGD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82.47%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0.712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0.8175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0.8164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0.8247</w:t>
            </w:r>
          </w:p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2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ResNet101v2 with the RMSprop optimizer. The decrease in accuracy is</w:t>
            </w:r>
          </w:p>
        </w:tc>
      </w:tr>
      <w:tr>
        <w:trPr>
          <w:trHeight w:hRule="exact" w:val="44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91.75%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0.9247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0.9222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0.932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0.9175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more signi</w:t>
            </w:r>
            <w:r>
              <w:rPr>
                <w:rFonts w:ascii="fb" w:hAnsi="fb" w:eastAsia="fb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cant compared to other types of augmentations. This is</w:t>
            </w:r>
          </w:p>
        </w:tc>
      </w:tr>
      <w:tr>
        <w:trPr>
          <w:trHeight w:hRule="exact" w:val="82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88.66%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0.8012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0.8852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0.9008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0.8866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presumably due to the addition of noise covers the discriminatory char-</w:t>
            </w:r>
          </w:p>
        </w:tc>
      </w:tr>
      <w:tr>
        <w:trPr>
          <w:trHeight w:hRule="exact" w:val="118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91.75%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0.8867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0.9143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0.9249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0.9175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acteristics of each Nematodes class, as well as the selection of parame-</w:t>
            </w:r>
          </w:p>
        </w:tc>
      </w:tr>
      <w:tr>
        <w:trPr>
          <w:trHeight w:hRule="exact" w:val="170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92.78%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0.9459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0.9275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0.9342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0.9278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89.69%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0.8704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0.8953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0.9049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0.8969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ters from the augmentation process. With the resolution used (224 ×</w:t>
            </w:r>
          </w:p>
        </w:tc>
      </w:tr>
      <w:tr>
        <w:trPr>
          <w:trHeight w:hRule="exact" w:val="162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5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RMSprop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76.29%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0.6979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0.7613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0.7807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0.7629</w:t>
            </w:r>
          </w:p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224), the addition of noise is considered ineffective in increasing the</w:t>
            </w:r>
          </w:p>
        </w:tc>
      </w:tr>
      <w:tr>
        <w:trPr>
          <w:trHeight w:hRule="exact" w:val="64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69.07%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0.5759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0.6891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0.7164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0.6907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model's accuracy.</w:t>
            </w:r>
          </w:p>
        </w:tc>
      </w:tr>
      <w:tr>
        <w:trPr>
          <w:trHeight w:hRule="exact" w:val="187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68.04%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0.5661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0.6713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0.7081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0.6804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57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69.07%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0.622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0.6764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0.7086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0.6907</w:t>
            </w:r>
          </w:p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30" w:after="0"/>
              <w:ind w:left="30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3.2.6. Optimizer impact on model performance</w:t>
            </w:r>
          </w:p>
        </w:tc>
      </w:tr>
      <w:tr>
        <w:trPr>
          <w:trHeight w:hRule="exact" w:val="170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67.01%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0.6278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0.6692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0.7015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0.6701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93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Normal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91.75%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0.9178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0.9183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0.9309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0.9175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54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It should be noted that in this research, each optimizer between</w:t>
            </w:r>
          </w:p>
        </w:tc>
      </w:tr>
      <w:tr>
        <w:trPr>
          <w:trHeight w:hRule="exact" w:val="141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Flip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87.63%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0.875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0.8668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0.8843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0.8763</w:t>
            </w:r>
          </w:p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6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models uses the same hyperparameters, a learning rate of 0.001 for</w:t>
            </w:r>
          </w:p>
        </w:tc>
      </w:tr>
      <w:tr>
        <w:trPr>
          <w:trHeight w:hRule="exact" w:val="80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Brightness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97.94%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0.9861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0.9799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0.9826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0.9794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Adam and RMSprop, and 0.01 for SGD; momentum value of 0 for SGD</w:t>
            </w:r>
          </w:p>
        </w:tc>
      </w:tr>
      <w:tr>
        <w:trPr>
          <w:trHeight w:hRule="exact" w:val="120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Contrast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91.75%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0.9107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0.9159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0.9232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0.9175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1300"/>
            <w:vMerge/>
            <w:tcBorders/>
          </w:tcPr>
          <w:p/>
        </w:tc>
        <w:tc>
          <w:tcPr>
            <w:tcW w:type="dxa" w:w="5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0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and RMSprop; a beta value of 0.9</w:t>
            </w:r>
            <w:r>
              <w:rPr>
                <w:rFonts w:ascii="20" w:hAnsi="20" w:eastAsia="20"/>
                <w:b w:val="0"/>
                <w:i w:val="0"/>
                <w:color w:val="221F1F"/>
                <w:sz w:val="16"/>
              </w:rPr>
              <w:t>–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0.999 for Adam; epsilon value of 1e-</w:t>
            </w:r>
          </w:p>
        </w:tc>
      </w:tr>
      <w:tr>
        <w:trPr>
          <w:trHeight w:hRule="exact" w:val="160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8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Blur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91.75%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0.9136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0.9168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0.9217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0.9175</w:t>
            </w:r>
          </w:p>
        </w:tc>
        <w:tc>
          <w:tcPr>
            <w:tcW w:type="dxa" w:w="1300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130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Gaussian Noise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84.54%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0.8319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0.8787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1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0.8454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30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07 for Adam and RMSprop; and a rho value of 0.9 for RMSprop. Param-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30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optimizer (</w:t>
      </w:r>
      <w:r>
        <w:rPr>
          <w:rFonts w:ascii="22" w:hAnsi="22" w:eastAsia="22"/>
          <w:b w:val="0"/>
          <w:i w:val="0"/>
          <w:color w:val="221F1F"/>
          <w:sz w:val="16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10.31% to</w:t>
      </w:r>
      <w:r>
        <w:rPr>
          <w:rFonts w:ascii="22" w:hAnsi="22" w:eastAsia="22"/>
          <w:b w:val="0"/>
          <w:i w:val="0"/>
          <w:color w:val="221F1F"/>
          <w:sz w:val="16"/>
        </w:rPr>
        <w:t xml:space="preserve"> 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20.62%). Brightness augmentation tends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improve model performance or decrease less accuracy compared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other augmentation methods. The increase is due to the dataset's high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brightness variation between specimens.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24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eter value selection is based on the general usage of each optimizer,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some of them are the default parameter values from the TensorFlow 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brary. Using different parameter values impacts the model's perfor-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mance in learning essential features from the dataset. Based on data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observation, several relations were obtained between the selection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optimizer and the model used.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0" w:lineRule="exact" w:before="0" w:after="18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3.2.3. Contrast augmentation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3.2.7. Adam optimizer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contrast augmentation on the dataset resulted in decreased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accuracy. Only 2 out of 12 observed data have higher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than their normal data counterpart, namely ResNet101v2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RMSprop and CoAtNet-0 with Adam optimizer. Based on observations,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0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performances using Adam optimizer resulted in a reason-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ably high average accuracy for all models. Adam optimizer is considered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excellent for achieving satisfactory results without adjusting the opti-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mizer parameters to match the model used.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2" w:lineRule="exact" w:before="0" w:after="14"/>
        <w:ind w:left="2" w:right="360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increasing contrast too much will result in contextually incorrect Nem-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atodes images, i.e., Nematodes images that cannot be obtained from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3.2.8. SGD optimizer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real-world photos. The increasing in contrast will also increase the clar-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ity of some features of specimens that are not discriminatory between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Genus. This could cause the model to learn irrelevant features of a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70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performances using SGD optimizer result in varying accuracy.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CoAtNet model results, the SGD optimizer produces the highest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 compared to other optimizers on the dataset without augmen-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Genus.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tation. However, models with the SGD optimizer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cantly decrease</w:t>
      </w:r>
    </w:p>
    <w:p>
      <w:pPr>
        <w:autoSpaceDN w:val="0"/>
        <w:autoSpaceDE w:val="0"/>
        <w:widowControl/>
        <w:spacing w:line="196" w:lineRule="exact" w:before="8" w:after="122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accuracy when using augmented datasets, for example, in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08" w:lineRule="exact" w:before="0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3.2.4. Gaussian blur augmentation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Image blurring with gaussian blur is expected to help models learn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about the general morphological characteristics of each Genus of Nem-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atodes. Augmentation of gaussian blur caused some model-optimizer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combinations to have increased accuracy. Based on observations,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 of image blurring in the dataset produces the variations needed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by the model to study the features of the target class nematodes.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may be due to the selection of parameter values in the dataset</w:t>
      </w:r>
    </w:p>
    <w:p>
      <w:pPr>
        <w:autoSpaceDN w:val="0"/>
        <w:autoSpaceDE w:val="0"/>
        <w:widowControl/>
        <w:spacing w:line="240" w:lineRule="auto" w:before="4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08960" cy="1727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2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exact" w:before="222" w:after="0"/>
        <w:ind w:left="2" w:right="68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Comparison of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layer activation visualization against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“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Genus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Xiphinema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”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class on Resnet101V2 model without augmentation (left) and with image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reversal augmentation (right).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64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2" w:equalWidth="0"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N.H. Shabrina, R.A. Lika and S. Indarti</w:t>
      </w:r>
    </w:p>
    <w:p>
      <w:pPr>
        <w:autoSpaceDN w:val="0"/>
        <w:autoSpaceDE w:val="0"/>
        <w:widowControl/>
        <w:spacing w:line="212" w:lineRule="exact" w:before="216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conclusion obtained from optimizer impact on the model performance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that it's better to use an optimizer that is easy to use. Besides, param-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eter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ne-tuning which matches the problem to be solved will produce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exact" w:before="0" w:after="6"/>
        <w:ind w:left="170" w:right="22" w:firstLine="2308"/>
        <w:jc w:val="both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12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RMSProp and brightness augmentation; CoAtNet-0 using SGD without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augmentation,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cientNetV2B0 using SGD without augmentation;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 using RMSProp without augmentation. The metric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best performance.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performance for each model is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All models have</w:t>
      </w:r>
    </w:p>
    <w:p>
      <w:pPr>
        <w:autoSpaceDN w:val="0"/>
        <w:autoSpaceDE w:val="0"/>
        <w:widowControl/>
        <w:spacing w:line="196" w:lineRule="exact" w:before="14" w:after="0"/>
        <w:ind w:left="0" w:right="24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similar performance in all metrics, except mean class accuracy for</w:t>
      </w:r>
    </w:p>
    <w:p>
      <w:pPr>
        <w:autoSpaceDN w:val="0"/>
        <w:tabs>
          <w:tab w:pos="5358" w:val="left"/>
        </w:tabs>
        <w:autoSpaceDE w:val="0"/>
        <w:widowControl/>
        <w:spacing w:line="204" w:lineRule="exact" w:before="0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 The top 5 models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encientNetV2B0 using RMSProp and brightness augmentation. How-</w:t>
      </w:r>
    </w:p>
    <w:p>
      <w:pPr>
        <w:autoSpaceDN w:val="0"/>
        <w:autoSpaceDE w:val="0"/>
        <w:widowControl/>
        <w:spacing w:line="196" w:lineRule="exact" w:before="6" w:after="24"/>
        <w:ind w:left="0" w:right="1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ever, the mean class accuracy is still acceptable as it is higher than 85%.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 model performance data are then sorted to determine the best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combination of the model, optimizer, and augmentation. Remember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the model's performance obtained from the test may differ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real-world applications. Because the amount of data for each class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dataset is not balanced, the model with the highest test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does not always have the highest mean class accuracy. A higher mean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class accuracy value can be interpreted as a better model's capability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learn all class features than other models.</w:t>
      </w:r>
    </w:p>
    <w:p>
      <w:pPr>
        <w:autoSpaceDN w:val="0"/>
        <w:autoSpaceDE w:val="0"/>
        <w:widowControl/>
        <w:spacing w:line="210" w:lineRule="exact" w:before="6" w:after="0"/>
        <w:ind w:left="0" w:right="144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top-5 models based on %test accuracy are: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using RMSProp and brightness augmentation;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 using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588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 can be concluded that the simultaneous use of various types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augmentation does not always increase the model's performance.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Some models achieve high accuracy using augmentation or without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augmentation. In this case, augmentation is used more to vary data col-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lection conditions, i.e., microscope illumination level, specimen orienta-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tion, or blurry photo. However, in the aspect of Nematodes morphology,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augmentation used did not signi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cantly increase the variation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morphological characteristics of each class. These augmentations can-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improve the model's ability to generalize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problems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based on the morphology of each class.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55690" cy="585089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5850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8" w:lineRule="exact" w:before="0" w:after="0"/>
        <w:ind w:left="1872" w:right="187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Metrics comparison from the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ve-best performing models, ranked based on the accuracy of the test dataset.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10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666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N.H. Shabrina, R.A. Lika and S. Indarti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61990" cy="278003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80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6" w:after="55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Home screen of web-based application for automatic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plant-parasitic nematodes.</w:t>
      </w:r>
    </w:p>
    <w:p>
      <w:pPr>
        <w:sectPr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02" w:lineRule="exact" w:before="0" w:after="0"/>
        <w:ind w:left="0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addition, simultaneous image transformations can hide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important features studied in a class.</w:t>
      </w:r>
    </w:p>
    <w:p>
      <w:pPr>
        <w:autoSpaceDN w:val="0"/>
        <w:autoSpaceDE w:val="0"/>
        <w:widowControl/>
        <w:spacing w:line="190" w:lineRule="exact" w:before="316" w:after="0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3.4. Model Integration in web applications</w:t>
      </w:r>
    </w:p>
    <w:p>
      <w:pPr>
        <w:autoSpaceDN w:val="0"/>
        <w:autoSpaceDE w:val="0"/>
        <w:widowControl/>
        <w:spacing w:line="210" w:lineRule="exact" w:before="21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deploy the web app to be accessible to other people, Heroku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app, a cloud-based platforms was used. Following the result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cientNetV2, both B0 and M versions have the highest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curacy of 97.94%. Although the models have similar performance,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model size was very distinctive. The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cientNetV2B0 model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around 25 MB in size while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 is 200 MB. To reduce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pest genus. The web-based for automatic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plant-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parasitic nematodes can be assessed at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43" w:history="1">
          <w:r>
            <w:rPr>
              <w:rStyle w:val="Hyperlink"/>
            </w:rPr>
            <w:t>https://nematode-classi</w:t>
          </w:r>
        </w:hyperlink>
      </w:r>
      <w:r>
        <w:rPr>
          <w:rFonts w:ascii="fb" w:hAnsi="fb" w:eastAsia="fb"/>
          <w:b w:val="0"/>
          <w:i w:val="0"/>
          <w:color w:val="2E3092"/>
          <w:sz w:val="16"/>
        </w:rPr>
        <w:hyperlink r:id="rId43" w:history="1">
          <w:r>
            <w:rPr>
              <w:rStyle w:val="Hyperlink"/>
            </w:rPr>
            <w:t>f</w:t>
          </w:r>
        </w:hyperlink>
      </w:r>
      <w:r>
        <w:rPr>
          <w:rFonts w:ascii="fb" w:hAnsi="fb" w:eastAsia="fb"/>
          <w:b w:val="0"/>
          <w:i w:val="0"/>
          <w:color w:val="2E3092"/>
          <w:sz w:val="16"/>
        </w:rPr>
        <w:t>i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43" w:history="1">
          <w:r>
            <w:rPr>
              <w:rStyle w:val="Hyperlink"/>
            </w:rPr>
            <w:t xml:space="preserve">er. </w:t>
          </w:r>
        </w:hyperlink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hyperlink r:id="rId43" w:history="1">
          <w:r>
            <w:rPr>
              <w:rStyle w:val="Hyperlink"/>
            </w:rPr>
            <w:t>herokuapp.com/</w:t>
          </w:r>
        </w:hyperlink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08" w:lineRule="exact" w:before="0" w:after="3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this proposed approach, plant-parasitic nematodes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faster and more reliable. As explained in the previous para-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graph, the system only needs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 seconds to give the result of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cations with an accuracy reach of up to 97.94%. The system's limitation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that it can only recognize the nematodes in perfect and undamaged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conditions, as the dataset only represents those conditions. However,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future research will be conducted to meet others' circumstances.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202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operational cost,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cientNetV2B0 was selected for integration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Conclusion</w:t>
      </w:r>
    </w:p>
    <w:p>
      <w:pPr>
        <w:autoSpaceDN w:val="0"/>
        <w:autoSpaceDE w:val="0"/>
        <w:widowControl/>
        <w:spacing w:line="196" w:lineRule="exact" w:before="6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the web platform. The implementation of the user interface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screens is presented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and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The cloud-based web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ployment of the model has resulted in the inference time around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 s for the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the input image and provides a result of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852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 novel plant-parasitic nematodes image dataset was built for spe-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cies of nematodes commonly found in Indonesia. The feasibility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deep learning models for plant-parasitic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cations, namely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9670" cy="24485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448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0" w:lineRule="exact" w:before="58" w:after="0"/>
        <w:ind w:left="2160" w:right="216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Sample result of web-based application for automatic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plant-parasitic nematodes.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11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N.H. Shabrina, R.A. Lika and S. Indarti</w:t>
      </w:r>
    </w:p>
    <w:p>
      <w:pPr>
        <w:autoSpaceDN w:val="0"/>
        <w:autoSpaceDE w:val="0"/>
        <w:widowControl/>
        <w:spacing w:line="208" w:lineRule="exact" w:before="226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ResNet101V2, CoAtNet-0,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cientNetV2M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explored. Deep learning techniques in image-based classi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promising and advance the automation of the nematode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process. This work demonstrated the capability of using deep learning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models to identify plant-parasitic nematodes commonly found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Indonesian soil. The performance of each of the tested models obtained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satisfactory results. The exemplary performance for each model results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combining several optimizer functions (Adam, SGD,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RSMProp) and the augmentation process (Flip, Brightness, Contrast,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Gaussian Blur, and Gaussian Noise). Based on the selected model vari-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ants (ResNet101v2, CoAtNet0,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cientNetV2B0,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cientNetV2M),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cientNetV2B0 and Ef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cientNetV2M models achieved the best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on the dataset used, with the highest accuracy of 97.94%.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of the best models were implemented using RMSProp optimizer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brightness augmentation. The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 contribution provides an inte-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grated deep learning model as a web-based application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Indonesia's prospective agriculturists can use directly. Further work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still needed to improve model accuracy and reliability. Future work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will focus on the following:</w:t>
      </w:r>
    </w:p>
    <w:p>
      <w:pPr>
        <w:autoSpaceDN w:val="0"/>
        <w:autoSpaceDE w:val="0"/>
        <w:widowControl/>
        <w:spacing w:line="210" w:lineRule="exact" w:before="108" w:after="0"/>
        <w:ind w:left="0" w:right="170" w:firstLine="0"/>
        <w:jc w:val="right"/>
      </w:pP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Further development of the nematodes dataset to cope with unperfect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conditions of nematode images and expand to non-parasitic nematodes</w:t>
      </w:r>
      <w:r>
        <w:rPr>
          <w:rFonts w:ascii="20" w:hAnsi="20" w:eastAsia="20"/>
          <w:b w:val="0"/>
          <w:i w:val="0"/>
          <w:color w:val="221F1F"/>
          <w:sz w:val="16"/>
        </w:rPr>
        <w:t>•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Investigate other deep learning models to improve the performance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multi-class nematodes identi</w:t>
      </w:r>
      <w:r>
        <w:rPr>
          <w:rFonts w:ascii="fb" w:hAnsi="fb" w:eastAsia="fb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</w:p>
    <w:p>
      <w:pPr>
        <w:autoSpaceDN w:val="0"/>
        <w:autoSpaceDE w:val="0"/>
        <w:widowControl/>
        <w:spacing w:line="196" w:lineRule="exact" w:before="288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CRediT authorship contribution statement</w:t>
      </w:r>
    </w:p>
    <w:p>
      <w:pPr>
        <w:autoSpaceDN w:val="0"/>
        <w:autoSpaceDE w:val="0"/>
        <w:widowControl/>
        <w:spacing w:line="210" w:lineRule="exact" w:before="210" w:after="0"/>
        <w:ind w:left="0" w:right="170" w:firstLine="238"/>
        <w:jc w:val="both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Nabila Husna Shabrina: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Conceptualization, Methodology, Formal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analysis, Visualization,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original draft, Project administration,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Funding acquisition.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Ryukin Aranta Lika: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Software, Investigation,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Data curation,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original draft.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Siwi Indarti: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Resources, Valida-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tion, Writing</w:t>
      </w:r>
      <w:r>
        <w:rPr>
          <w:rFonts w:ascii="20" w:hAnsi="20" w:eastAsia="20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original draft.</w:t>
      </w:r>
    </w:p>
    <w:p>
      <w:pPr>
        <w:autoSpaceDN w:val="0"/>
        <w:autoSpaceDE w:val="0"/>
        <w:widowControl/>
        <w:spacing w:line="198" w:lineRule="exact" w:before="218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8" w:lineRule="exact" w:before="216" w:after="0"/>
        <w:ind w:left="0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fb" w:hAnsi="fb" w:eastAsia="fb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interests or personal relationships that could have appeared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fb" w:hAnsi="fb" w:eastAsia="fb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uence the work reported in this paper.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7 (2023)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12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20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Dai, Z., Liu, H., Le, Q.V., Tan, M., 2021. CoAtNet: Marrying Convolution and Attention for All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Data Sizes.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https://doi.org/10.48550/arXiv.2106.04803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De, W.D., Elsen, A., 2007. Challenges in tropical plant nematology. Annu. Rev. Phytopathol.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45, 457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485.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https://doi.org/10.1146/annurev.phyto.45.062806.094438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Diker, A., Comert, Z., Avci, E., Togacar, M., Ergen, B., 2019. A novel application based on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spectrogram and convolutional neural network for ECG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cation. 2019 1st Inter-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national Informatics and Software Engineering Conference (UBMYK). IEEE, pp. 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6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https://doi.org/10.1109/UBMYK48245.2019.8965506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Elsken, T., Metzen, J.H., Hutter, F., 2019. Neural architecture search: a survey. J. Mach.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Learn. Res. 20, 1997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https://doi.org/10.48550/arXiv.1808.05377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He, K., Zhang, X., Ren, S., Sun, J., 2016a. Deep residual learning for image recognition. IEEE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Conference on Computer Vision and Pattern Recognition (CVPR). IEEE, pp. 770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778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https://doi.org/10.1109/CVPR.2016.90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He, K., Zhang, X., Ren, S., Sun, J., 2016b. Identity mappings in deep residual networks.</w:t>
      </w:r>
    </w:p>
    <w:p>
      <w:pPr>
        <w:autoSpaceDN w:val="0"/>
        <w:autoSpaceDE w:val="0"/>
        <w:widowControl/>
        <w:spacing w:line="156" w:lineRule="exact" w:before="6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Computer Vision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 xml:space="preserve"> 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ECCV 2016. Springer International Publishing, pp. 630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645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https://doi.org/10.1007/978-3-319-46493-0_38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Indarti, S., Bambang, R.T.P., Mulyadi B., Triman, 2004. First record of potato cyst nematode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globodera rostochiensis in Indonesia. Australas. Plant Pathol. 33, 325.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https://doi.org/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10.1071/AP04018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Indarti, S., Wibowo, A., Subandiyah, S., Ajri, M., 2018. First record: a stem and bulb plant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parasitic nematode at garlic area Centre temanggung, central java, Indonesia with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species reference to ditylenchus dipsaci. Jurnal Perlindungan Tanaman Indonesia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22, 233.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https://doi.org/10.22146/jpti.35321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Jiang, P., Chen, Y., Liu, B., He, D., Liang, C., 2019. Real-time detection of apple leaf diseases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using deep learning approach based on improved convolutional neural networks.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IEEE Access 7, 59069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59080.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https://doi.org/10.1109/ACCESS.2019.2914929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Jones, J.T., Haegeman, A., Danchin, E.G.J., Gaur, H.S., Helder, J., Jones, M.G.K., Kikuchi, T.,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Manzanilla-López, R., Palomares-Rius, J.E., Wesemael, W.M.L., Perry, R.N., 2013. Top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10 plant-parasitic nematodes in molecular plant pathology. Mol. Plant Pathol. 14,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946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961.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4" w:history="1">
          <w:r>
            <w:rPr>
              <w:rStyle w:val="Hyperlink"/>
            </w:rPr>
            <w:t>https://doi.org/10.1111/mpp.12057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8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Keras, 2021. Keras Applications [WWW Document]. URL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https://keras.io/api/applications/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(accessed 2.1.22).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Kingma, D.P., Ba, J., 2014. Adam: A Method for Stochastic Optimization.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https://doi.org/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10.48550/arXiv.1412.6980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Kusrini, K., Suputa, S., Setyanto, A., Agastya, I.M.A., Priantoro, H., Chandramouli, K.,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Izquierdo, E., 2020. Data augmentation for automated pest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in mango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farms. Comput. Electron. Agric. 179, 105842.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https://doi.org/10.1016/j.compag.2020.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105842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Li, L., Zhang, S., Wang, B., 2021. Plant disease detection and 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by deep learning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—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 review. IEEE Access 9, 56683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56698.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https://doi.org/10.1109/ACCESS.2021.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3069646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Lu, X., Wang, Y., Fung, S., Qing, X., 2021. I-nema: A Biological Image Dataset for Nematode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Recognition.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https://doi.org/10.48550/arXiv.2103.08335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Mutala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liah, M., Indarti, S., Wibowo, A., 2018. Short communication: the prevalence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species of root-knot nematode which infect on potato seed in central java,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Indonesia. Biodivers. J. 20, 11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https://doi.org/10.13057/biodiv/d200102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Paymode, A.S., Malode, V.B., 2022. Transfer learning for multi-crop leaf disease image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classi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using convolutional neural network vgg. Artif. Intell. Agric. 6, 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33.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https://doi.org/10.1016/j.aiia.2021.12.002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6" w:lineRule="exact" w:before="4" w:after="2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Raouhi, E.M., Lachgar, M., Hrimech, H., Kartit, A., 2022. Optimization techniques in deep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456"/>
        </w:trPr>
        <w:tc>
          <w:tcPr>
            <w:tcW w:type="dxa" w:w="3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78" w:after="0"/>
              <w:ind w:left="0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Acknowledgments</w:t>
            </w:r>
          </w:p>
        </w:tc>
        <w:tc>
          <w:tcPr>
            <w:tcW w:type="dxa" w:w="7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" w:after="0"/>
              <w:ind w:left="2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convolutional neuronal networks applied to olive diseases classi</w:t>
            </w:r>
            <w:r>
              <w:rPr>
                <w:w w:val="98.09230657724234"/>
                <w:rFonts w:ascii="fb" w:hAnsi="fb" w:eastAsia="fb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cation. Artif. Intell.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Agric. 6, 77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89.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62" w:history="1">
                <w:r>
                  <w:rPr>
                    <w:rStyle w:val="Hyperlink"/>
                  </w:rPr>
                  <w:t>https://doi.org/10.1016/j.aiia.2022.06.001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Shijie, J., Ping, W., Peiyi, J., Siping, H., 2017. Research on data augmentation for image clas-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4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We would like to thank Rina Maharani, S.P., M.Sc who help us to col-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lect and prepare nematodes dataset. We would also like to acknowledge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support given by Universitas Multimedia Nusantara during this study.</w:t>
      </w:r>
    </w:p>
    <w:p>
      <w:pPr>
        <w:autoSpaceDN w:val="0"/>
        <w:autoSpaceDE w:val="0"/>
        <w:widowControl/>
        <w:spacing w:line="198" w:lineRule="exact" w:before="22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References</w:t>
      </w:r>
    </w:p>
    <w:p>
      <w:pPr>
        <w:autoSpaceDN w:val="0"/>
        <w:autoSpaceDE w:val="0"/>
        <w:widowControl/>
        <w:spacing w:line="160" w:lineRule="exact" w:before="15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Abad, P., Gouzy, J., Aury, J.-M., Castagnone-Sereno, P., Danchin, E.G.J., Deleury, E., Perfus-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Barbeoch, L., Anthouard, V., Artiguenave, F., Blok, V.C., Caillaud, M.-C., Coutinho,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P.M., Dasilva, C., de Luca, F., Deau, F., Esquibet, M., Flutre, T., Goldstone, J.V.,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Hamamouch, N., Hewezi, T., Jaillon, O., Jubin, C., Leonetti, P., Magliano, M., Maier,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T.R., Markov, G.V., McVeigh, P., Pesole, G., Poulain, J., Robinson-Rechavi, M., Sallet,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E., Ségurens, B., Steinbach, D., Tytgat, T., Ugarte, E., van Ghelder, C., Veronico, P.,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Baum, T.J., Blaxter, M., Bleve-Zacheo, T., Davis, E.L., Ewbank, J.J., Favery, B., Grenier,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E., Henrissat, B., Jones, J.T., Laudet, V., Maule, A.G., Quesneville, H., Rosso, M.-N.,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Schiex, T., Smant, G., Weissenbach, J., Wincker, P., 2008. Genome sequence of the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metazoan plant-parasitic nematode Meloidogyne incognita. Nat. Biotechnol. 26,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909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915.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https://doi.org/10.1038/nbt.1482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38" w:right="46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Abade, A., Porto, L.F., Ferreira, P.A., de Barros Vidal, F., 2022. NemaNet: a convolutional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neural network model for identi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of soybean nematodes. Biosyst. Eng. 213,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39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62.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https://doi.org/10.1016/j.biosystemseng.2021.11.016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38" w:right="48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Ajri, M., Indarti, S., Soffan, A., Huu, N.N., 2021. Morphological and phylogenetic character-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istics of ditylenchus dipsaci among garlic plants. Jordan J. Biol. Sci. 14, 769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773.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https://doi.org/10.54319/jjbs/140418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8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Alsaggaf, W., Cömert, Z., Nour, M., Polat, K., Brdesee, H., To</w:t>
      </w:r>
      <w:r>
        <w:rPr>
          <w:w w:val="98.09230657724234"/>
          <w:rFonts w:ascii="01" w:hAnsi="01" w:eastAsia="01"/>
          <w:b w:val="0"/>
          <w:i w:val="0"/>
          <w:color w:val="221F1F"/>
          <w:sz w:val="13"/>
        </w:rPr>
        <w:t>ğ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açar, M., 2020. Predicting fetal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hypoxia using common spatial pattern and machine learning from cardiotocography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signals. Appl. Acoust. 167, 107429.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https://doi.org/10.1016/j.apacoust.2020.107429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Choi, D., Shallue, C.J., Nado, Z., Lee, J., Maddison, C.J., Dahl, G.E., 2019. On Empirical Compar-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isons of Optimizers for Deep Learning.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https://doi.org/10.48550/arXiv.1910.05446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Chollet, F., 2015. Keras: Deep Learning for Humans [WWW Document]. URL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github.com/keras-team/keras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(accessed 2.1.22).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68" w:space="0"/>
            <w:col w:w="5333" w:space="0"/>
            <w:col w:w="10401" w:space="0"/>
            <w:col w:w="5190" w:space="0"/>
            <w:col w:w="5211" w:space="0"/>
            <w:col w:w="10400" w:space="0"/>
            <w:col w:w="5188" w:space="0"/>
            <w:col w:w="5212" w:space="0"/>
            <w:col w:w="10400" w:space="0"/>
            <w:col w:w="5188" w:space="0"/>
            <w:col w:w="5212" w:space="0"/>
            <w:col w:w="10400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5090" w:space="0"/>
            <w:col w:w="53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3998" w:space="0"/>
            <w:col w:w="6405" w:space="0"/>
            <w:col w:w="5088" w:space="0"/>
            <w:col w:w="5314" w:space="0"/>
            <w:col w:w="10402" w:space="0"/>
            <w:col w:w="5191" w:space="0"/>
            <w:col w:w="5210" w:space="0"/>
            <w:col w:w="10402" w:space="0"/>
            <w:col w:w="5194" w:space="0"/>
            <w:col w:w="5208" w:space="0"/>
            <w:col w:w="5088" w:space="0"/>
            <w:col w:w="5315" w:space="0"/>
            <w:col w:w="10403" w:space="0"/>
            <w:col w:w="5191" w:space="0"/>
            <w:col w:w="5211" w:space="0"/>
            <w:col w:w="5088" w:space="0"/>
            <w:col w:w="5313" w:space="0"/>
            <w:col w:w="10401" w:space="0"/>
            <w:col w:w="5158" w:space="0"/>
            <w:col w:w="5243" w:space="0"/>
            <w:col w:w="10401" w:space="0"/>
            <w:col w:w="5188" w:space="0"/>
            <w:col w:w="5213" w:space="0"/>
            <w:col w:w="4360" w:space="0"/>
            <w:col w:w="6041" w:space="0"/>
            <w:col w:w="10401" w:space="0"/>
            <w:col w:w="3442" w:space="0"/>
            <w:col w:w="6959" w:space="0"/>
            <w:col w:w="10401" w:space="0"/>
            <w:col w:w="4874" w:space="0"/>
            <w:col w:w="5528" w:space="0"/>
            <w:col w:w="10401" w:space="0"/>
            <w:col w:w="5190" w:space="0"/>
            <w:col w:w="5211" w:space="0"/>
            <w:col w:w="10401" w:space="0"/>
            <w:col w:w="5088" w:space="0"/>
            <w:col w:w="5313" w:space="0"/>
            <w:col w:w="10401" w:space="0"/>
            <w:col w:w="5190" w:space="0"/>
            <w:col w:w="5211" w:space="0"/>
            <w:col w:w="10401" w:space="0"/>
            <w:col w:w="5190" w:space="0"/>
            <w:col w:w="5211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12</w:t>
      </w:r>
    </w:p>
    <w:sectPr w:rsidR="00FC693F" w:rsidRPr="0006063C" w:rsidSect="00034616">
      <w:type w:val="nextColumn"/>
      <w:pgSz w:w="11906" w:h="15874"/>
      <w:pgMar w:top="366" w:right="740" w:bottom="318" w:left="764" w:header="720" w:footer="720" w:gutter="0"/>
      <w:cols w:space="720" w:num="2" w:equalWidth="0">
        <w:col w:w="5068" w:space="0"/>
        <w:col w:w="5333" w:space="0"/>
        <w:col w:w="10401" w:space="0"/>
        <w:col w:w="5190" w:space="0"/>
        <w:col w:w="5211" w:space="0"/>
        <w:col w:w="10400" w:space="0"/>
        <w:col w:w="5188" w:space="0"/>
        <w:col w:w="5212" w:space="0"/>
        <w:col w:w="10400" w:space="0"/>
        <w:col w:w="5188" w:space="0"/>
        <w:col w:w="5212" w:space="0"/>
        <w:col w:w="10400" w:space="0"/>
        <w:col w:w="10401" w:space="0"/>
        <w:col w:w="5190" w:space="0"/>
        <w:col w:w="5211" w:space="0"/>
        <w:col w:w="10401" w:space="0"/>
        <w:col w:w="5188" w:space="0"/>
        <w:col w:w="5213" w:space="0"/>
        <w:col w:w="5090" w:space="0"/>
        <w:col w:w="5313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3998" w:space="0"/>
        <w:col w:w="6405" w:space="0"/>
        <w:col w:w="5088" w:space="0"/>
        <w:col w:w="5314" w:space="0"/>
        <w:col w:w="10402" w:space="0"/>
        <w:col w:w="5191" w:space="0"/>
        <w:col w:w="5210" w:space="0"/>
        <w:col w:w="10402" w:space="0"/>
        <w:col w:w="5194" w:space="0"/>
        <w:col w:w="5208" w:space="0"/>
        <w:col w:w="5088" w:space="0"/>
        <w:col w:w="5315" w:space="0"/>
        <w:col w:w="10403" w:space="0"/>
        <w:col w:w="5191" w:space="0"/>
        <w:col w:w="5211" w:space="0"/>
        <w:col w:w="5088" w:space="0"/>
        <w:col w:w="5313" w:space="0"/>
        <w:col w:w="10401" w:space="0"/>
        <w:col w:w="5158" w:space="0"/>
        <w:col w:w="5243" w:space="0"/>
        <w:col w:w="10401" w:space="0"/>
        <w:col w:w="5188" w:space="0"/>
        <w:col w:w="5213" w:space="0"/>
        <w:col w:w="4360" w:space="0"/>
        <w:col w:w="6041" w:space="0"/>
        <w:col w:w="10401" w:space="0"/>
        <w:col w:w="3442" w:space="0"/>
        <w:col w:w="6959" w:space="0"/>
        <w:col w:w="10401" w:space="0"/>
        <w:col w:w="4874" w:space="0"/>
        <w:col w:w="5528" w:space="0"/>
        <w:col w:w="10401" w:space="0"/>
        <w:col w:w="5190" w:space="0"/>
        <w:col w:w="5211" w:space="0"/>
        <w:col w:w="10401" w:space="0"/>
        <w:col w:w="5088" w:space="0"/>
        <w:col w:w="5313" w:space="0"/>
        <w:col w:w="10401" w:space="0"/>
        <w:col w:w="5190" w:space="0"/>
        <w:col w:w="5211" w:space="0"/>
        <w:col w:w="10401" w:space="0"/>
        <w:col w:w="5190" w:space="0"/>
        <w:col w:w="5211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2.12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nabila.husna@umn.ac.id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hyperlink" Target="https://nematode-classifier.herokuapp.com/" TargetMode="External"/><Relationship Id="rId44" Type="http://schemas.openxmlformats.org/officeDocument/2006/relationships/image" Target="media/image30.png"/><Relationship Id="rId45" Type="http://schemas.openxmlformats.org/officeDocument/2006/relationships/hyperlink" Target="https://doi.org/10.48550/arXiv.2106.04803" TargetMode="External"/><Relationship Id="rId46" Type="http://schemas.openxmlformats.org/officeDocument/2006/relationships/hyperlink" Target="https://doi.org/10.1146/annurev.phyto.45.062806.094438" TargetMode="External"/><Relationship Id="rId47" Type="http://schemas.openxmlformats.org/officeDocument/2006/relationships/hyperlink" Target="https://doi.org/10.1109/UBMYK48245.2019.8965506" TargetMode="External"/><Relationship Id="rId48" Type="http://schemas.openxmlformats.org/officeDocument/2006/relationships/hyperlink" Target="https://doi.org/10.48550/arXiv.1808.05377" TargetMode="External"/><Relationship Id="rId49" Type="http://schemas.openxmlformats.org/officeDocument/2006/relationships/hyperlink" Target="https://doi.org/10.1109/CVPR.2016.90" TargetMode="External"/><Relationship Id="rId50" Type="http://schemas.openxmlformats.org/officeDocument/2006/relationships/hyperlink" Target="https://doi.org/10.1007/978-3-319-46493-0_38" TargetMode="External"/><Relationship Id="rId51" Type="http://schemas.openxmlformats.org/officeDocument/2006/relationships/hyperlink" Target="https://doi.org/10.1071/AP04018" TargetMode="External"/><Relationship Id="rId52" Type="http://schemas.openxmlformats.org/officeDocument/2006/relationships/hyperlink" Target="https://doi.org/10.22146/jpti.35321" TargetMode="External"/><Relationship Id="rId53" Type="http://schemas.openxmlformats.org/officeDocument/2006/relationships/hyperlink" Target="https://doi.org/10.1109/ACCESS.2019.2914929" TargetMode="External"/><Relationship Id="rId54" Type="http://schemas.openxmlformats.org/officeDocument/2006/relationships/hyperlink" Target="https://doi.org/10.1111/mpp.12057" TargetMode="External"/><Relationship Id="rId55" Type="http://schemas.openxmlformats.org/officeDocument/2006/relationships/hyperlink" Target="https://keras.io/api/applications/" TargetMode="External"/><Relationship Id="rId56" Type="http://schemas.openxmlformats.org/officeDocument/2006/relationships/hyperlink" Target="https://doi.org/10.48550/arXiv.1412.6980" TargetMode="External"/><Relationship Id="rId57" Type="http://schemas.openxmlformats.org/officeDocument/2006/relationships/hyperlink" Target="https://doi.org/10.1016/j.compag.2020.105842" TargetMode="External"/><Relationship Id="rId58" Type="http://schemas.openxmlformats.org/officeDocument/2006/relationships/hyperlink" Target="https://doi.org/10.1109/ACCESS.2021.3069646" TargetMode="External"/><Relationship Id="rId59" Type="http://schemas.openxmlformats.org/officeDocument/2006/relationships/hyperlink" Target="https://doi.org/10.48550/arXiv.2103.08335" TargetMode="External"/><Relationship Id="rId60" Type="http://schemas.openxmlformats.org/officeDocument/2006/relationships/hyperlink" Target="https://doi.org/10.13057/biodiv/d200102" TargetMode="External"/><Relationship Id="rId61" Type="http://schemas.openxmlformats.org/officeDocument/2006/relationships/hyperlink" Target="https://doi.org/10.1016/j.aiia.2021.12.002" TargetMode="External"/><Relationship Id="rId62" Type="http://schemas.openxmlformats.org/officeDocument/2006/relationships/hyperlink" Target="https://doi.org/10.1016/j.aiia.2022.06.001" TargetMode="External"/><Relationship Id="rId63" Type="http://schemas.openxmlformats.org/officeDocument/2006/relationships/hyperlink" Target="https://doi.org/10.1038/nbt.1482" TargetMode="External"/><Relationship Id="rId64" Type="http://schemas.openxmlformats.org/officeDocument/2006/relationships/hyperlink" Target="https://doi.org/10.1016/j.biosystemseng.2021.11.016" TargetMode="External"/><Relationship Id="rId65" Type="http://schemas.openxmlformats.org/officeDocument/2006/relationships/hyperlink" Target="https://doi.org/10.54319/jjbs/140418" TargetMode="External"/><Relationship Id="rId66" Type="http://schemas.openxmlformats.org/officeDocument/2006/relationships/hyperlink" Target="https://doi.org/10.1016/j.apacoust.2020.107429" TargetMode="External"/><Relationship Id="rId67" Type="http://schemas.openxmlformats.org/officeDocument/2006/relationships/hyperlink" Target="https://doi.org/10.48550/arXiv.1910.05446" TargetMode="External"/><Relationship Id="rId68" Type="http://schemas.openxmlformats.org/officeDocument/2006/relationships/hyperlink" Target="https://github.com/keras-team/kera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